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8A" w:rsidRPr="009F3599" w:rsidRDefault="00A3188A" w:rsidP="009F3599">
      <w:pPr>
        <w:pStyle w:val="ac"/>
        <w:ind w:right="227" w:firstLine="709"/>
      </w:pPr>
    </w:p>
    <w:p w:rsidR="00A3188A" w:rsidRPr="009F3599" w:rsidRDefault="00A3188A" w:rsidP="009F3599">
      <w:pPr>
        <w:pStyle w:val="aa"/>
        <w:ind w:firstLine="709"/>
        <w:jc w:val="right"/>
        <w:rPr>
          <w:b w:val="0"/>
          <w:szCs w:val="28"/>
        </w:rPr>
      </w:pPr>
      <w:r w:rsidRPr="009F3599">
        <w:rPr>
          <w:b w:val="0"/>
          <w:szCs w:val="28"/>
        </w:rPr>
        <w:t>Проект</w:t>
      </w:r>
    </w:p>
    <w:p w:rsidR="00A3188A" w:rsidRPr="009F3599" w:rsidRDefault="00A3188A" w:rsidP="009F3599">
      <w:pPr>
        <w:pStyle w:val="aa"/>
        <w:ind w:firstLine="709"/>
        <w:rPr>
          <w:szCs w:val="28"/>
        </w:rPr>
      </w:pPr>
    </w:p>
    <w:p w:rsidR="00A3188A" w:rsidRDefault="00A3188A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Default="00ED1F99" w:rsidP="009F3599">
      <w:pPr>
        <w:pStyle w:val="aa"/>
        <w:ind w:firstLine="709"/>
        <w:rPr>
          <w:szCs w:val="28"/>
        </w:rPr>
      </w:pPr>
    </w:p>
    <w:p w:rsidR="00ED1F99" w:rsidRPr="009F3599" w:rsidRDefault="00ED1F99" w:rsidP="009F3599">
      <w:pPr>
        <w:pStyle w:val="aa"/>
        <w:ind w:firstLine="709"/>
        <w:rPr>
          <w:szCs w:val="28"/>
        </w:rPr>
      </w:pPr>
    </w:p>
    <w:p w:rsidR="00A3188A" w:rsidRPr="009F3599" w:rsidRDefault="00A3188A" w:rsidP="009F3599">
      <w:pPr>
        <w:pStyle w:val="aa"/>
        <w:ind w:firstLine="709"/>
        <w:rPr>
          <w:szCs w:val="28"/>
        </w:rPr>
      </w:pPr>
    </w:p>
    <w:p w:rsidR="00A3188A" w:rsidRPr="0030206C" w:rsidRDefault="00A3188A" w:rsidP="009F3599">
      <w:pPr>
        <w:pStyle w:val="aa"/>
        <w:ind w:firstLine="709"/>
        <w:rPr>
          <w:sz w:val="36"/>
          <w:szCs w:val="36"/>
        </w:rPr>
      </w:pPr>
      <w:r w:rsidRPr="0030206C">
        <w:rPr>
          <w:sz w:val="36"/>
          <w:szCs w:val="36"/>
        </w:rPr>
        <w:t>ПРАВИТЕЛЬСТВО РЕСПУБЛИКИ ТЫВА</w:t>
      </w:r>
    </w:p>
    <w:p w:rsidR="00A3188A" w:rsidRPr="009F3599" w:rsidRDefault="00A3188A" w:rsidP="009F3599">
      <w:pPr>
        <w:ind w:firstLine="709"/>
        <w:jc w:val="center"/>
        <w:rPr>
          <w:sz w:val="28"/>
          <w:szCs w:val="28"/>
        </w:rPr>
      </w:pPr>
    </w:p>
    <w:p w:rsidR="00A3188A" w:rsidRPr="0030206C" w:rsidRDefault="00A3188A" w:rsidP="009F3599">
      <w:pPr>
        <w:pStyle w:val="1"/>
        <w:ind w:firstLine="709"/>
        <w:rPr>
          <w:b/>
          <w:bCs/>
          <w:sz w:val="36"/>
          <w:szCs w:val="36"/>
        </w:rPr>
      </w:pPr>
      <w:r w:rsidRPr="0030206C">
        <w:rPr>
          <w:b/>
          <w:bCs/>
          <w:sz w:val="36"/>
          <w:szCs w:val="36"/>
        </w:rPr>
        <w:t>ПОСТАНОВЛЕНИЕ</w:t>
      </w:r>
    </w:p>
    <w:p w:rsidR="00A3188A" w:rsidRPr="009F3599" w:rsidRDefault="00A3188A" w:rsidP="009F3599">
      <w:pPr>
        <w:ind w:firstLine="709"/>
        <w:jc w:val="center"/>
        <w:rPr>
          <w:sz w:val="28"/>
          <w:szCs w:val="28"/>
        </w:rPr>
      </w:pPr>
    </w:p>
    <w:p w:rsidR="00A3188A" w:rsidRPr="009F3599" w:rsidRDefault="00A3188A" w:rsidP="009F3599">
      <w:pPr>
        <w:ind w:firstLine="709"/>
        <w:jc w:val="center"/>
        <w:rPr>
          <w:sz w:val="28"/>
          <w:szCs w:val="28"/>
        </w:rPr>
      </w:pPr>
    </w:p>
    <w:p w:rsidR="00A3188A" w:rsidRPr="00260615" w:rsidRDefault="00A3188A" w:rsidP="009F3599">
      <w:pPr>
        <w:ind w:firstLine="709"/>
        <w:jc w:val="center"/>
        <w:rPr>
          <w:sz w:val="28"/>
          <w:szCs w:val="28"/>
        </w:rPr>
      </w:pPr>
      <w:r w:rsidRPr="00260615">
        <w:rPr>
          <w:sz w:val="28"/>
          <w:szCs w:val="28"/>
        </w:rPr>
        <w:t>«_____» ____________ 2016 г. №______</w:t>
      </w:r>
    </w:p>
    <w:p w:rsidR="00A3188A" w:rsidRPr="00260615" w:rsidRDefault="00A3188A" w:rsidP="009F3599">
      <w:pPr>
        <w:ind w:firstLine="709"/>
        <w:jc w:val="center"/>
        <w:rPr>
          <w:sz w:val="28"/>
          <w:szCs w:val="28"/>
        </w:rPr>
      </w:pPr>
    </w:p>
    <w:p w:rsidR="00A3188A" w:rsidRPr="00260615" w:rsidRDefault="00A3188A" w:rsidP="00FF4208">
      <w:pPr>
        <w:ind w:firstLine="709"/>
        <w:jc w:val="center"/>
        <w:rPr>
          <w:bCs/>
          <w:sz w:val="28"/>
          <w:szCs w:val="28"/>
        </w:rPr>
      </w:pPr>
      <w:r w:rsidRPr="00260615">
        <w:rPr>
          <w:bCs/>
          <w:sz w:val="28"/>
          <w:szCs w:val="28"/>
        </w:rPr>
        <w:t>г. Кызыл</w:t>
      </w:r>
    </w:p>
    <w:p w:rsidR="00A3188A" w:rsidRPr="00260615" w:rsidRDefault="00A3188A" w:rsidP="009F3599">
      <w:pPr>
        <w:pStyle w:val="ac"/>
        <w:ind w:right="227" w:firstLine="709"/>
        <w:jc w:val="center"/>
      </w:pPr>
    </w:p>
    <w:p w:rsidR="00A3188A" w:rsidRPr="00260615" w:rsidRDefault="00A3188A" w:rsidP="009F3599">
      <w:pPr>
        <w:pStyle w:val="ac"/>
        <w:ind w:right="227" w:firstLine="709"/>
        <w:jc w:val="center"/>
      </w:pPr>
    </w:p>
    <w:p w:rsidR="00A3188A" w:rsidRPr="00260615" w:rsidRDefault="00A3188A" w:rsidP="009F3599">
      <w:pPr>
        <w:ind w:firstLine="709"/>
        <w:rPr>
          <w:sz w:val="28"/>
          <w:szCs w:val="28"/>
        </w:rPr>
      </w:pPr>
    </w:p>
    <w:p w:rsidR="00A3188A" w:rsidRPr="00260615" w:rsidRDefault="00A3188A" w:rsidP="009F3599">
      <w:pPr>
        <w:ind w:firstLine="709"/>
        <w:jc w:val="center"/>
        <w:rPr>
          <w:b/>
          <w:bCs/>
          <w:sz w:val="28"/>
          <w:szCs w:val="28"/>
        </w:rPr>
      </w:pPr>
      <w:r w:rsidRPr="00260615">
        <w:rPr>
          <w:b/>
          <w:bCs/>
          <w:sz w:val="28"/>
          <w:szCs w:val="28"/>
        </w:rPr>
        <w:t xml:space="preserve">О проекте закона Республики Тыва </w:t>
      </w:r>
    </w:p>
    <w:p w:rsidR="00A3188A" w:rsidRPr="00260615" w:rsidRDefault="00A3188A" w:rsidP="009F3599">
      <w:pPr>
        <w:ind w:firstLine="709"/>
        <w:jc w:val="center"/>
        <w:rPr>
          <w:b/>
          <w:bCs/>
          <w:sz w:val="28"/>
          <w:szCs w:val="28"/>
        </w:rPr>
      </w:pPr>
      <w:r w:rsidRPr="00260615">
        <w:rPr>
          <w:b/>
          <w:bCs/>
          <w:sz w:val="28"/>
          <w:szCs w:val="28"/>
        </w:rPr>
        <w:t>О республиканском бюджете Республики Тыва на 2017 год и на пл</w:t>
      </w:r>
      <w:r w:rsidR="007F67B8" w:rsidRPr="00260615">
        <w:rPr>
          <w:b/>
          <w:bCs/>
          <w:sz w:val="28"/>
          <w:szCs w:val="28"/>
        </w:rPr>
        <w:t>ановый период 2018 и 2019 годов</w:t>
      </w:r>
    </w:p>
    <w:p w:rsidR="00A3188A" w:rsidRPr="00260615" w:rsidRDefault="00A3188A" w:rsidP="009F3599">
      <w:pPr>
        <w:ind w:firstLine="709"/>
        <w:jc w:val="center"/>
        <w:rPr>
          <w:b/>
          <w:bCs/>
          <w:sz w:val="28"/>
          <w:szCs w:val="28"/>
        </w:rPr>
      </w:pPr>
    </w:p>
    <w:p w:rsidR="00A3188A" w:rsidRPr="00260615" w:rsidRDefault="00A3188A" w:rsidP="009F3599">
      <w:pPr>
        <w:ind w:firstLine="709"/>
        <w:jc w:val="center"/>
        <w:rPr>
          <w:b/>
          <w:bCs/>
          <w:sz w:val="28"/>
          <w:szCs w:val="28"/>
        </w:rPr>
      </w:pPr>
    </w:p>
    <w:p w:rsidR="00A3188A" w:rsidRPr="00260615" w:rsidRDefault="00A3188A" w:rsidP="000D494B">
      <w:pPr>
        <w:ind w:firstLine="709"/>
        <w:jc w:val="center"/>
        <w:rPr>
          <w:sz w:val="28"/>
          <w:szCs w:val="28"/>
        </w:rPr>
      </w:pPr>
      <w:r w:rsidRPr="00260615">
        <w:rPr>
          <w:sz w:val="28"/>
          <w:szCs w:val="28"/>
        </w:rPr>
        <w:t>Правительство Республики Тыва ПОСТАНОВЛЯЕТ:</w:t>
      </w:r>
    </w:p>
    <w:p w:rsidR="00A3188A" w:rsidRPr="00260615" w:rsidRDefault="00A3188A" w:rsidP="009F3599">
      <w:pPr>
        <w:pStyle w:val="4"/>
        <w:tabs>
          <w:tab w:val="left" w:pos="9354"/>
        </w:tabs>
        <w:ind w:right="-6" w:firstLine="709"/>
        <w:jc w:val="both"/>
        <w:rPr>
          <w:b w:val="0"/>
        </w:rPr>
      </w:pPr>
      <w:r w:rsidRPr="00260615">
        <w:rPr>
          <w:b w:val="0"/>
        </w:rPr>
        <w:t>1. Одобрить и внести на рассмотрение Верховного Хурала (парламента) Республики Тыва прилагаемый проект закона Республики Тыва «О республиканском бюджете Республики Тыва на 2017 год и на плановый период 2018 и 2019 годов».</w:t>
      </w:r>
    </w:p>
    <w:p w:rsidR="00A3188A" w:rsidRPr="00260615" w:rsidRDefault="00A3188A" w:rsidP="009F3599">
      <w:pPr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2. Назначить официальным представителем Правительства Республики Тыва при рассмотрении данного законопроекта в Верховном Хурале (парламенте) Республики Тыва </w:t>
      </w:r>
      <w:proofErr w:type="spellStart"/>
      <w:r w:rsidR="007B47F8" w:rsidRPr="00260615">
        <w:rPr>
          <w:sz w:val="28"/>
          <w:szCs w:val="28"/>
        </w:rPr>
        <w:t>и.о</w:t>
      </w:r>
      <w:proofErr w:type="spellEnd"/>
      <w:r w:rsidR="007B47F8" w:rsidRPr="00260615">
        <w:rPr>
          <w:sz w:val="28"/>
          <w:szCs w:val="28"/>
        </w:rPr>
        <w:t xml:space="preserve">. </w:t>
      </w:r>
      <w:r w:rsidRPr="00260615">
        <w:rPr>
          <w:sz w:val="28"/>
          <w:szCs w:val="28"/>
        </w:rPr>
        <w:t xml:space="preserve">министра финансов Республики Тыва </w:t>
      </w:r>
      <w:proofErr w:type="spellStart"/>
      <w:r w:rsidRPr="00260615">
        <w:rPr>
          <w:sz w:val="28"/>
          <w:szCs w:val="28"/>
        </w:rPr>
        <w:t>Достая</w:t>
      </w:r>
      <w:proofErr w:type="spellEnd"/>
      <w:r w:rsidRPr="00260615">
        <w:rPr>
          <w:sz w:val="28"/>
          <w:szCs w:val="28"/>
        </w:rPr>
        <w:t xml:space="preserve"> О.С.</w:t>
      </w:r>
    </w:p>
    <w:p w:rsidR="00A3188A" w:rsidRPr="00260615" w:rsidRDefault="00A3188A" w:rsidP="009F3599">
      <w:pPr>
        <w:ind w:firstLine="709"/>
        <w:jc w:val="both"/>
        <w:rPr>
          <w:sz w:val="28"/>
          <w:szCs w:val="28"/>
        </w:rPr>
      </w:pPr>
    </w:p>
    <w:p w:rsidR="00A3188A" w:rsidRPr="00260615" w:rsidRDefault="00A3188A" w:rsidP="009F3599">
      <w:pPr>
        <w:ind w:firstLine="709"/>
        <w:jc w:val="both"/>
        <w:rPr>
          <w:sz w:val="28"/>
          <w:szCs w:val="28"/>
        </w:rPr>
      </w:pPr>
    </w:p>
    <w:p w:rsidR="00A3188A" w:rsidRPr="00260615" w:rsidRDefault="00A3188A" w:rsidP="009F3599">
      <w:pPr>
        <w:ind w:firstLine="709"/>
        <w:jc w:val="both"/>
        <w:rPr>
          <w:sz w:val="28"/>
          <w:szCs w:val="28"/>
        </w:rPr>
      </w:pPr>
    </w:p>
    <w:p w:rsidR="00A3188A" w:rsidRPr="00260615" w:rsidRDefault="00A3188A" w:rsidP="007A6226">
      <w:pPr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Глава Республики Тыва                       </w:t>
      </w:r>
      <w:r w:rsidR="007B47F8" w:rsidRPr="00260615">
        <w:rPr>
          <w:sz w:val="28"/>
          <w:szCs w:val="28"/>
        </w:rPr>
        <w:t xml:space="preserve">                 </w:t>
      </w:r>
      <w:r w:rsidR="007A6226">
        <w:rPr>
          <w:sz w:val="28"/>
          <w:szCs w:val="28"/>
        </w:rPr>
        <w:t xml:space="preserve">                </w:t>
      </w:r>
      <w:r w:rsidR="007B47F8" w:rsidRPr="00260615">
        <w:rPr>
          <w:sz w:val="28"/>
          <w:szCs w:val="28"/>
        </w:rPr>
        <w:t xml:space="preserve">              </w:t>
      </w:r>
      <w:r w:rsidRPr="00260615">
        <w:rPr>
          <w:sz w:val="28"/>
          <w:szCs w:val="28"/>
        </w:rPr>
        <w:t>Ш.</w:t>
      </w:r>
      <w:r w:rsidR="007B47F8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Кара-</w:t>
      </w:r>
      <w:proofErr w:type="spellStart"/>
      <w:r w:rsidRPr="00260615">
        <w:rPr>
          <w:sz w:val="28"/>
          <w:szCs w:val="28"/>
        </w:rPr>
        <w:t>оол</w:t>
      </w:r>
      <w:proofErr w:type="spellEnd"/>
    </w:p>
    <w:p w:rsidR="00B91270" w:rsidRDefault="00B91270" w:rsidP="009F3599">
      <w:pPr>
        <w:ind w:firstLine="709"/>
        <w:rPr>
          <w:sz w:val="28"/>
          <w:szCs w:val="28"/>
        </w:rPr>
      </w:pPr>
    </w:p>
    <w:p w:rsidR="007A6226" w:rsidRPr="00260615" w:rsidRDefault="007A6226" w:rsidP="009F3599">
      <w:pPr>
        <w:ind w:firstLine="709"/>
        <w:rPr>
          <w:sz w:val="28"/>
          <w:szCs w:val="28"/>
        </w:rPr>
        <w:sectPr w:rsidR="007A6226" w:rsidRPr="00260615" w:rsidSect="0030206C">
          <w:pgSz w:w="11905" w:h="16838"/>
          <w:pgMar w:top="567" w:right="990" w:bottom="567" w:left="1134" w:header="720" w:footer="720" w:gutter="0"/>
          <w:pgNumType w:start="1"/>
          <w:cols w:space="720"/>
        </w:sectPr>
      </w:pPr>
    </w:p>
    <w:p w:rsidR="0030206C" w:rsidRPr="00260615" w:rsidRDefault="00AF4DC2" w:rsidP="0030206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60615">
        <w:rPr>
          <w:sz w:val="28"/>
          <w:szCs w:val="28"/>
        </w:rPr>
        <w:lastRenderedPageBreak/>
        <w:tab/>
      </w:r>
      <w:r w:rsidRPr="00260615">
        <w:rPr>
          <w:sz w:val="28"/>
          <w:szCs w:val="28"/>
        </w:rPr>
        <w:tab/>
      </w:r>
      <w:r w:rsidRPr="00260615">
        <w:rPr>
          <w:sz w:val="28"/>
          <w:szCs w:val="28"/>
        </w:rPr>
        <w:tab/>
      </w:r>
      <w:r w:rsidRPr="00260615">
        <w:rPr>
          <w:sz w:val="28"/>
          <w:szCs w:val="28"/>
        </w:rPr>
        <w:tab/>
      </w:r>
      <w:r w:rsidRPr="00260615">
        <w:rPr>
          <w:sz w:val="28"/>
          <w:szCs w:val="28"/>
        </w:rPr>
        <w:tab/>
      </w:r>
      <w:r w:rsidRPr="00260615">
        <w:rPr>
          <w:sz w:val="28"/>
          <w:szCs w:val="28"/>
        </w:rPr>
        <w:tab/>
      </w:r>
      <w:r w:rsidR="00B91270" w:rsidRPr="00260615">
        <w:rPr>
          <w:sz w:val="28"/>
          <w:szCs w:val="28"/>
        </w:rPr>
        <w:t>Вносится</w:t>
      </w:r>
    </w:p>
    <w:p w:rsidR="00B91270" w:rsidRPr="00260615" w:rsidRDefault="00B91270" w:rsidP="0026061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60615">
        <w:rPr>
          <w:sz w:val="28"/>
          <w:szCs w:val="28"/>
        </w:rPr>
        <w:t xml:space="preserve">Правительством </w:t>
      </w:r>
      <w:r w:rsidR="00260615">
        <w:rPr>
          <w:sz w:val="28"/>
          <w:szCs w:val="28"/>
        </w:rPr>
        <w:t>Республики Тыва</w:t>
      </w:r>
    </w:p>
    <w:p w:rsidR="00B91270" w:rsidRPr="00260615" w:rsidRDefault="00B91270" w:rsidP="009F3599">
      <w:pPr>
        <w:autoSpaceDE w:val="0"/>
        <w:autoSpaceDN w:val="0"/>
        <w:adjustRightInd w:val="0"/>
        <w:ind w:left="5664" w:firstLine="709"/>
        <w:jc w:val="both"/>
        <w:rPr>
          <w:sz w:val="28"/>
          <w:szCs w:val="28"/>
        </w:rPr>
      </w:pPr>
    </w:p>
    <w:p w:rsidR="00B91270" w:rsidRPr="00260615" w:rsidRDefault="00B91270" w:rsidP="009F3599">
      <w:pPr>
        <w:pStyle w:val="ConsPlusNormal"/>
        <w:ind w:left="-426" w:right="-2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0615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91270" w:rsidRDefault="00B91270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99" w:rsidRPr="00260615" w:rsidRDefault="00ED1F99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70" w:rsidRPr="00260615" w:rsidRDefault="00B91270" w:rsidP="009F3599">
      <w:pPr>
        <w:pStyle w:val="ConsPlusNormal"/>
        <w:ind w:left="-425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615">
        <w:rPr>
          <w:rFonts w:ascii="Times New Roman" w:hAnsi="Times New Roman" w:cs="Times New Roman"/>
          <w:b/>
          <w:bCs/>
          <w:sz w:val="28"/>
          <w:szCs w:val="28"/>
        </w:rPr>
        <w:t>РЕСПУБЛИКА ТЫВА</w:t>
      </w:r>
    </w:p>
    <w:p w:rsidR="00B91270" w:rsidRPr="00260615" w:rsidRDefault="00B91270" w:rsidP="009F3599">
      <w:pPr>
        <w:pStyle w:val="ConsPlusNormal"/>
        <w:ind w:left="-425" w:right="-284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70" w:rsidRPr="00260615" w:rsidRDefault="00B91270" w:rsidP="009F3599">
      <w:pPr>
        <w:pStyle w:val="ConsPlusNormal"/>
        <w:ind w:left="-425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615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B91270" w:rsidRPr="00260615" w:rsidRDefault="00B91270" w:rsidP="009F3599">
      <w:pPr>
        <w:pStyle w:val="ConsPlusNormal"/>
        <w:ind w:left="-426" w:righ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70" w:rsidRPr="00260615" w:rsidRDefault="00B91270" w:rsidP="009F35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615">
        <w:rPr>
          <w:rFonts w:ascii="Times New Roman" w:hAnsi="Times New Roman" w:cs="Times New Roman"/>
          <w:b/>
          <w:bCs/>
          <w:sz w:val="28"/>
          <w:szCs w:val="28"/>
        </w:rPr>
        <w:t>О республиканском бюджете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60615">
        <w:rPr>
          <w:b/>
          <w:bCs/>
          <w:sz w:val="28"/>
          <w:szCs w:val="28"/>
        </w:rPr>
        <w:t xml:space="preserve">Республики Тыва </w:t>
      </w:r>
      <w:r w:rsidRPr="00260615">
        <w:rPr>
          <w:b/>
          <w:sz w:val="28"/>
          <w:szCs w:val="28"/>
        </w:rPr>
        <w:t xml:space="preserve">на 2017 год и </w:t>
      </w:r>
      <w:proofErr w:type="gramStart"/>
      <w:r w:rsidRPr="00260615">
        <w:rPr>
          <w:b/>
          <w:sz w:val="28"/>
          <w:szCs w:val="28"/>
        </w:rPr>
        <w:t>на</w:t>
      </w:r>
      <w:proofErr w:type="gramEnd"/>
      <w:r w:rsidRPr="00260615">
        <w:rPr>
          <w:b/>
          <w:sz w:val="28"/>
          <w:szCs w:val="28"/>
        </w:rPr>
        <w:t xml:space="preserve"> 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плановый период 2018 и 2019 годов</w:t>
      </w:r>
    </w:p>
    <w:p w:rsidR="00B91270" w:rsidRPr="00260615" w:rsidRDefault="00B91270" w:rsidP="009F359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bookmarkStart w:id="0" w:name="Par15"/>
      <w:bookmarkStart w:id="1" w:name="Par0"/>
      <w:bookmarkEnd w:id="0"/>
      <w:bookmarkEnd w:id="1"/>
      <w:r w:rsidRPr="00260615">
        <w:rPr>
          <w:b/>
          <w:sz w:val="28"/>
          <w:szCs w:val="28"/>
        </w:rPr>
        <w:t>Статья 1</w:t>
      </w:r>
      <w:r w:rsidR="00A5267E" w:rsidRPr="00260615">
        <w:rPr>
          <w:b/>
          <w:sz w:val="28"/>
          <w:szCs w:val="28"/>
        </w:rPr>
        <w:t>. Основные характеристики республиканского бюджета Республики Тыва на 2017 год и на плановый период 2018 и 2019 годов</w:t>
      </w:r>
    </w:p>
    <w:p w:rsidR="00B91270" w:rsidRPr="00260615" w:rsidRDefault="0097349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1.</w:t>
      </w:r>
      <w:r w:rsidR="00B91270" w:rsidRPr="00260615">
        <w:rPr>
          <w:sz w:val="28"/>
          <w:szCs w:val="28"/>
        </w:rPr>
        <w:t>Утвердить основные характеристики республиканского бюджета Республики Тыва (далее – республиканский бюджет) на 2017 год: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1) </w:t>
      </w:r>
      <w:r w:rsidR="008176B0" w:rsidRPr="00260615">
        <w:rPr>
          <w:sz w:val="28"/>
          <w:szCs w:val="28"/>
        </w:rPr>
        <w:t xml:space="preserve">прогнозируемый </w:t>
      </w:r>
      <w:r w:rsidRPr="00260615">
        <w:rPr>
          <w:sz w:val="28"/>
          <w:szCs w:val="28"/>
        </w:rPr>
        <w:t xml:space="preserve">общий объем доходов республиканского бюджета в сумме </w:t>
      </w:r>
      <w:r w:rsidR="00592807" w:rsidRPr="00260615">
        <w:rPr>
          <w:sz w:val="28"/>
          <w:szCs w:val="28"/>
        </w:rPr>
        <w:t>20</w:t>
      </w:r>
      <w:r w:rsidR="007F67B8" w:rsidRPr="00260615">
        <w:rPr>
          <w:sz w:val="28"/>
          <w:szCs w:val="28"/>
        </w:rPr>
        <w:t> 823 137,3</w:t>
      </w:r>
      <w:r w:rsidR="00484008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тыс. рублей;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2) общий объем расходов республиканского бюджета в сумме </w:t>
      </w:r>
      <w:r w:rsidR="00592807" w:rsidRPr="00260615">
        <w:rPr>
          <w:sz w:val="28"/>
          <w:szCs w:val="28"/>
        </w:rPr>
        <w:t>21</w:t>
      </w:r>
      <w:r w:rsidR="00260615" w:rsidRPr="00260615">
        <w:rPr>
          <w:sz w:val="28"/>
          <w:szCs w:val="28"/>
        </w:rPr>
        <w:t> </w:t>
      </w:r>
      <w:r w:rsidR="007F67B8" w:rsidRPr="00260615">
        <w:rPr>
          <w:sz w:val="28"/>
          <w:szCs w:val="28"/>
        </w:rPr>
        <w:t>249</w:t>
      </w:r>
      <w:r w:rsidR="00260615" w:rsidRPr="00260615">
        <w:rPr>
          <w:sz w:val="28"/>
          <w:szCs w:val="28"/>
        </w:rPr>
        <w:t xml:space="preserve"> </w:t>
      </w:r>
      <w:r w:rsidR="007F67B8" w:rsidRPr="00260615">
        <w:rPr>
          <w:sz w:val="28"/>
          <w:szCs w:val="28"/>
        </w:rPr>
        <w:t>010,0</w:t>
      </w:r>
      <w:r w:rsidRPr="00260615">
        <w:rPr>
          <w:sz w:val="28"/>
          <w:szCs w:val="28"/>
        </w:rPr>
        <w:t xml:space="preserve"> тыс. рублей;</w:t>
      </w:r>
    </w:p>
    <w:p w:rsidR="008176B0" w:rsidRPr="00260615" w:rsidRDefault="00B91270" w:rsidP="00065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3) </w:t>
      </w:r>
      <w:r w:rsidR="00935E59" w:rsidRPr="00260615">
        <w:rPr>
          <w:sz w:val="28"/>
          <w:szCs w:val="28"/>
        </w:rPr>
        <w:t xml:space="preserve">дефицит республиканского бюджета в сумме </w:t>
      </w:r>
      <w:r w:rsidR="007F67B8" w:rsidRPr="00260615">
        <w:rPr>
          <w:sz w:val="28"/>
          <w:szCs w:val="28"/>
        </w:rPr>
        <w:t>425 872,7</w:t>
      </w:r>
      <w:r w:rsidR="00484008" w:rsidRPr="00260615">
        <w:rPr>
          <w:sz w:val="28"/>
          <w:szCs w:val="28"/>
        </w:rPr>
        <w:t xml:space="preserve"> </w:t>
      </w:r>
      <w:r w:rsidR="00935E59" w:rsidRPr="00260615">
        <w:rPr>
          <w:sz w:val="28"/>
          <w:szCs w:val="28"/>
        </w:rPr>
        <w:t>тыс. рублей;</w:t>
      </w:r>
    </w:p>
    <w:p w:rsidR="00935E59" w:rsidRPr="00260615" w:rsidRDefault="00065FB7" w:rsidP="00973490">
      <w:pPr>
        <w:shd w:val="clear" w:color="auto" w:fill="FFFFFF"/>
        <w:ind w:firstLine="708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4</w:t>
      </w:r>
      <w:r w:rsidR="00394A00" w:rsidRPr="00260615">
        <w:rPr>
          <w:sz w:val="28"/>
          <w:szCs w:val="28"/>
        </w:rPr>
        <w:t>)</w:t>
      </w:r>
      <w:r w:rsidR="00935E59" w:rsidRPr="00260615">
        <w:rPr>
          <w:sz w:val="28"/>
          <w:szCs w:val="28"/>
        </w:rPr>
        <w:t xml:space="preserve">источники внутреннего финансирования дефицита республиканского бюджета </w:t>
      </w:r>
      <w:r w:rsidR="00954CF5">
        <w:rPr>
          <w:sz w:val="28"/>
          <w:szCs w:val="28"/>
        </w:rPr>
        <w:t xml:space="preserve">на 2017 год </w:t>
      </w:r>
      <w:r w:rsidR="00935E59" w:rsidRPr="00260615">
        <w:rPr>
          <w:sz w:val="28"/>
          <w:szCs w:val="28"/>
        </w:rPr>
        <w:t xml:space="preserve">согласно приложению </w:t>
      </w:r>
      <w:r w:rsidR="00484008" w:rsidRPr="00260615">
        <w:rPr>
          <w:sz w:val="28"/>
          <w:szCs w:val="28"/>
        </w:rPr>
        <w:t>1</w:t>
      </w:r>
      <w:r w:rsidR="00935E59" w:rsidRPr="00260615">
        <w:rPr>
          <w:sz w:val="28"/>
          <w:szCs w:val="28"/>
        </w:rPr>
        <w:t xml:space="preserve"> к насто</w:t>
      </w:r>
      <w:r w:rsidRPr="00260615">
        <w:rPr>
          <w:sz w:val="28"/>
          <w:szCs w:val="28"/>
        </w:rPr>
        <w:t>ящему Закону.</w:t>
      </w:r>
    </w:p>
    <w:p w:rsidR="00065FB7" w:rsidRPr="00260615" w:rsidRDefault="00065FB7" w:rsidP="0097349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1270" w:rsidRPr="00260615" w:rsidRDefault="0097349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2.</w:t>
      </w:r>
      <w:r w:rsidR="00B91270" w:rsidRPr="00260615">
        <w:rPr>
          <w:sz w:val="28"/>
          <w:szCs w:val="28"/>
        </w:rPr>
        <w:t>Утвердить основные характеристики республиканского бюджета на 2018</w:t>
      </w:r>
      <w:r w:rsidR="007E5F0F" w:rsidRPr="00260615">
        <w:rPr>
          <w:sz w:val="28"/>
          <w:szCs w:val="28"/>
        </w:rPr>
        <w:t xml:space="preserve"> год</w:t>
      </w:r>
      <w:r w:rsidR="00B91270" w:rsidRPr="00260615">
        <w:rPr>
          <w:sz w:val="28"/>
          <w:szCs w:val="28"/>
        </w:rPr>
        <w:t xml:space="preserve"> и на 2019 год: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1)</w:t>
      </w:r>
      <w:r w:rsidR="00CB362D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прогнозируемый общий объем доходов республиканского бюджета на 2018 год в сумме</w:t>
      </w:r>
      <w:r w:rsidR="00484008" w:rsidRPr="00260615">
        <w:rPr>
          <w:sz w:val="28"/>
          <w:szCs w:val="28"/>
        </w:rPr>
        <w:t xml:space="preserve"> 20 733 446,1 </w:t>
      </w:r>
      <w:r w:rsidRPr="00260615">
        <w:rPr>
          <w:sz w:val="28"/>
          <w:szCs w:val="28"/>
        </w:rPr>
        <w:t>тыс.</w:t>
      </w:r>
      <w:r w:rsidR="00CB362D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рублей, на 2019 год в сумме</w:t>
      </w:r>
      <w:r w:rsidR="00484008" w:rsidRPr="00260615">
        <w:rPr>
          <w:sz w:val="28"/>
          <w:szCs w:val="28"/>
        </w:rPr>
        <w:t xml:space="preserve"> 20 980 572,5 </w:t>
      </w:r>
      <w:r w:rsidRPr="00260615">
        <w:rPr>
          <w:sz w:val="28"/>
          <w:szCs w:val="28"/>
        </w:rPr>
        <w:t>тыс.</w:t>
      </w:r>
      <w:r w:rsidR="00CB362D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рублей;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2)общий объем ра</w:t>
      </w:r>
      <w:r w:rsidR="00D54A51">
        <w:rPr>
          <w:sz w:val="28"/>
          <w:szCs w:val="28"/>
        </w:rPr>
        <w:t>сходов республиканского бюджета</w:t>
      </w:r>
      <w:r w:rsidRPr="00260615">
        <w:rPr>
          <w:sz w:val="28"/>
          <w:szCs w:val="28"/>
        </w:rPr>
        <w:t xml:space="preserve"> на 2018 год в сумме</w:t>
      </w:r>
      <w:r w:rsidR="00484008" w:rsidRPr="00260615">
        <w:rPr>
          <w:sz w:val="28"/>
          <w:szCs w:val="28"/>
        </w:rPr>
        <w:t xml:space="preserve"> </w:t>
      </w:r>
      <w:r w:rsidR="009A1EF5" w:rsidRPr="00260615">
        <w:rPr>
          <w:sz w:val="28"/>
          <w:szCs w:val="28"/>
        </w:rPr>
        <w:t>21 068 716,</w:t>
      </w:r>
      <w:r w:rsidR="007F67B8" w:rsidRPr="00260615">
        <w:rPr>
          <w:sz w:val="28"/>
          <w:szCs w:val="28"/>
        </w:rPr>
        <w:t>5</w:t>
      </w:r>
      <w:r w:rsidR="00484008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тыс.</w:t>
      </w:r>
      <w:r w:rsidR="00CB362D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рублей, на 2019 год в сумме</w:t>
      </w:r>
      <w:r w:rsidR="00484008" w:rsidRPr="00260615">
        <w:rPr>
          <w:sz w:val="28"/>
          <w:szCs w:val="28"/>
        </w:rPr>
        <w:t xml:space="preserve"> </w:t>
      </w:r>
      <w:r w:rsidR="009A1EF5" w:rsidRPr="00260615">
        <w:rPr>
          <w:sz w:val="28"/>
          <w:szCs w:val="28"/>
        </w:rPr>
        <w:t>20 980 572,5</w:t>
      </w:r>
      <w:r w:rsidR="00484008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тыс.</w:t>
      </w:r>
      <w:r w:rsidR="00CB362D" w:rsidRPr="00260615">
        <w:rPr>
          <w:sz w:val="28"/>
          <w:szCs w:val="28"/>
        </w:rPr>
        <w:t xml:space="preserve"> </w:t>
      </w:r>
      <w:r w:rsidR="00484008" w:rsidRPr="00260615">
        <w:rPr>
          <w:sz w:val="28"/>
          <w:szCs w:val="28"/>
        </w:rPr>
        <w:t>рублей</w:t>
      </w:r>
      <w:r w:rsidRPr="00260615">
        <w:rPr>
          <w:sz w:val="28"/>
          <w:szCs w:val="28"/>
        </w:rPr>
        <w:t>;</w:t>
      </w:r>
    </w:p>
    <w:p w:rsidR="002818A2" w:rsidRPr="00260615" w:rsidRDefault="007E5F0F" w:rsidP="00B45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3)</w:t>
      </w:r>
      <w:r w:rsidR="00B91270" w:rsidRPr="00260615">
        <w:rPr>
          <w:sz w:val="28"/>
          <w:szCs w:val="28"/>
        </w:rPr>
        <w:t xml:space="preserve">дефицит республиканского бюджета на 2018 год в сумме </w:t>
      </w:r>
      <w:r w:rsidR="009A1EF5" w:rsidRPr="00260615">
        <w:rPr>
          <w:sz w:val="28"/>
          <w:szCs w:val="28"/>
        </w:rPr>
        <w:t>335 270,</w:t>
      </w:r>
      <w:r w:rsidR="006638B8">
        <w:rPr>
          <w:sz w:val="28"/>
          <w:szCs w:val="28"/>
        </w:rPr>
        <w:t>4</w:t>
      </w:r>
      <w:r w:rsidR="00484008" w:rsidRPr="00260615">
        <w:rPr>
          <w:sz w:val="28"/>
          <w:szCs w:val="28"/>
        </w:rPr>
        <w:t xml:space="preserve"> </w:t>
      </w:r>
      <w:r w:rsidR="00B91270" w:rsidRPr="00260615">
        <w:rPr>
          <w:sz w:val="28"/>
          <w:szCs w:val="28"/>
        </w:rPr>
        <w:t>тыс.</w:t>
      </w:r>
      <w:r w:rsidR="00CB362D" w:rsidRPr="00260615">
        <w:rPr>
          <w:sz w:val="28"/>
          <w:szCs w:val="28"/>
        </w:rPr>
        <w:t xml:space="preserve"> </w:t>
      </w:r>
      <w:r w:rsidR="009A1EF5" w:rsidRPr="00260615">
        <w:rPr>
          <w:sz w:val="28"/>
          <w:szCs w:val="28"/>
        </w:rPr>
        <w:t>рублей</w:t>
      </w:r>
      <w:r w:rsidR="002818A2" w:rsidRPr="00260615">
        <w:rPr>
          <w:sz w:val="28"/>
          <w:szCs w:val="28"/>
        </w:rPr>
        <w:t>;</w:t>
      </w:r>
    </w:p>
    <w:p w:rsidR="00B45FED" w:rsidRPr="00260615" w:rsidRDefault="00065FB7" w:rsidP="00065FB7">
      <w:pPr>
        <w:shd w:val="clear" w:color="auto" w:fill="FFFFFF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4</w:t>
      </w:r>
      <w:r w:rsidR="007E5F0F" w:rsidRPr="00260615">
        <w:rPr>
          <w:sz w:val="28"/>
          <w:szCs w:val="28"/>
        </w:rPr>
        <w:t>)</w:t>
      </w:r>
      <w:r w:rsidR="00935E59" w:rsidRPr="00260615">
        <w:rPr>
          <w:sz w:val="28"/>
          <w:szCs w:val="28"/>
        </w:rPr>
        <w:t xml:space="preserve">источники внутреннего финансирования дефицита республиканского бюджета </w:t>
      </w:r>
      <w:r w:rsidR="00484008" w:rsidRPr="00260615">
        <w:rPr>
          <w:sz w:val="28"/>
          <w:szCs w:val="28"/>
        </w:rPr>
        <w:t xml:space="preserve">на плановый период </w:t>
      </w:r>
      <w:r w:rsidR="00935E59" w:rsidRPr="00260615">
        <w:rPr>
          <w:sz w:val="28"/>
          <w:szCs w:val="28"/>
        </w:rPr>
        <w:t xml:space="preserve">2018 - 2019 годов согласно приложению </w:t>
      </w:r>
      <w:r w:rsidR="00484008" w:rsidRPr="00260615">
        <w:rPr>
          <w:sz w:val="28"/>
          <w:szCs w:val="28"/>
        </w:rPr>
        <w:t>2</w:t>
      </w:r>
      <w:r w:rsidR="00935E59" w:rsidRPr="00260615">
        <w:rPr>
          <w:sz w:val="28"/>
          <w:szCs w:val="28"/>
        </w:rPr>
        <w:t xml:space="preserve"> к настоящему Закону.</w:t>
      </w:r>
    </w:p>
    <w:p w:rsidR="00D81985" w:rsidRPr="00260615" w:rsidRDefault="00D81985" w:rsidP="0097132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91270" w:rsidRPr="00260615" w:rsidRDefault="00B91270" w:rsidP="007E5F0F">
      <w:pPr>
        <w:ind w:firstLine="709"/>
        <w:jc w:val="both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Статья 2</w:t>
      </w:r>
      <w:r w:rsidR="006C7BC4" w:rsidRPr="00260615">
        <w:rPr>
          <w:b/>
          <w:sz w:val="28"/>
          <w:szCs w:val="28"/>
        </w:rPr>
        <w:t>.</w:t>
      </w:r>
      <w:r w:rsidR="007105CD" w:rsidRPr="00260615">
        <w:rPr>
          <w:b/>
          <w:sz w:val="28"/>
          <w:szCs w:val="28"/>
        </w:rPr>
        <w:t xml:space="preserve"> Доходы республиканского</w:t>
      </w:r>
      <w:r w:rsidR="006C7BC4" w:rsidRPr="00260615">
        <w:rPr>
          <w:b/>
          <w:sz w:val="28"/>
          <w:szCs w:val="28"/>
        </w:rPr>
        <w:t xml:space="preserve"> </w:t>
      </w:r>
      <w:r w:rsidR="007105CD" w:rsidRPr="00260615">
        <w:rPr>
          <w:b/>
          <w:sz w:val="28"/>
          <w:szCs w:val="28"/>
        </w:rPr>
        <w:t>бюджета на 2017 год</w:t>
      </w:r>
      <w:r w:rsidR="006C7BC4" w:rsidRPr="00260615">
        <w:rPr>
          <w:b/>
          <w:sz w:val="28"/>
          <w:szCs w:val="28"/>
        </w:rPr>
        <w:t xml:space="preserve"> и </w:t>
      </w:r>
      <w:r w:rsidR="00065FB7" w:rsidRPr="00260615">
        <w:rPr>
          <w:b/>
          <w:sz w:val="28"/>
          <w:szCs w:val="28"/>
        </w:rPr>
        <w:t>плановый период 2018-2019 годов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1. </w:t>
      </w:r>
      <w:r w:rsidR="00845CC2" w:rsidRPr="00260615">
        <w:rPr>
          <w:sz w:val="28"/>
          <w:szCs w:val="28"/>
        </w:rPr>
        <w:t>В соответствии с пунктом 2 статьи 184.1 Бюджетного</w:t>
      </w:r>
      <w:r w:rsidR="00394A00" w:rsidRPr="00260615">
        <w:rPr>
          <w:sz w:val="28"/>
          <w:szCs w:val="28"/>
        </w:rPr>
        <w:t xml:space="preserve"> кодекса Российской Федерации у</w:t>
      </w:r>
      <w:r w:rsidRPr="00260615">
        <w:rPr>
          <w:sz w:val="28"/>
          <w:szCs w:val="28"/>
        </w:rPr>
        <w:t>твердить нормативы распределения доходов между республиканским бюджетом и бюджетами муниципальных образований Республики Тыва на 2017 год и на плановый период 2018 и 2019 годов согласно приложению</w:t>
      </w:r>
      <w:r w:rsidR="00484008" w:rsidRPr="00260615">
        <w:rPr>
          <w:sz w:val="28"/>
          <w:szCs w:val="28"/>
        </w:rPr>
        <w:t xml:space="preserve"> </w:t>
      </w:r>
      <w:r w:rsidR="002856AF" w:rsidRPr="00260615">
        <w:rPr>
          <w:sz w:val="28"/>
          <w:szCs w:val="28"/>
        </w:rPr>
        <w:t>3</w:t>
      </w:r>
      <w:r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0615">
        <w:rPr>
          <w:sz w:val="28"/>
          <w:szCs w:val="28"/>
        </w:rPr>
        <w:t xml:space="preserve">2. </w:t>
      </w:r>
      <w:proofErr w:type="gramStart"/>
      <w:r w:rsidRPr="00260615">
        <w:rPr>
          <w:color w:val="000000"/>
          <w:sz w:val="28"/>
          <w:szCs w:val="28"/>
        </w:rPr>
        <w:t xml:space="preserve">Установить, что в 2017 году и на плановый </w:t>
      </w:r>
      <w:r w:rsidR="00D358F9" w:rsidRPr="00260615">
        <w:rPr>
          <w:color w:val="000000"/>
          <w:sz w:val="28"/>
          <w:szCs w:val="28"/>
        </w:rPr>
        <w:t xml:space="preserve">период </w:t>
      </w:r>
      <w:r w:rsidR="00FE7D46" w:rsidRPr="00260615">
        <w:rPr>
          <w:color w:val="000000"/>
          <w:sz w:val="28"/>
          <w:szCs w:val="28"/>
        </w:rPr>
        <w:t>2018 и 2019 годов</w:t>
      </w:r>
      <w:r w:rsidRPr="00260615">
        <w:rPr>
          <w:color w:val="000000"/>
          <w:sz w:val="28"/>
          <w:szCs w:val="28"/>
        </w:rPr>
        <w:t xml:space="preserve"> 10 процентов налоговых доходов консолидированного бюджета Республики Тыва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60615">
        <w:rPr>
          <w:color w:val="000000"/>
          <w:sz w:val="28"/>
          <w:szCs w:val="28"/>
        </w:rPr>
        <w:t>инжекторных</w:t>
      </w:r>
      <w:proofErr w:type="spellEnd"/>
      <w:r w:rsidRPr="00260615">
        <w:rPr>
          <w:color w:val="000000"/>
          <w:sz w:val="28"/>
          <w:szCs w:val="28"/>
        </w:rPr>
        <w:t xml:space="preserve">) двигателей, производимые на территории Российской Федерации, зачисляются в </w:t>
      </w:r>
      <w:r w:rsidR="00954CF5" w:rsidRPr="00954CF5">
        <w:rPr>
          <w:color w:val="000000"/>
          <w:sz w:val="28"/>
          <w:szCs w:val="28"/>
        </w:rPr>
        <w:t>бюджет</w:t>
      </w:r>
      <w:r w:rsidR="00954CF5">
        <w:rPr>
          <w:color w:val="000000"/>
          <w:sz w:val="28"/>
          <w:szCs w:val="28"/>
        </w:rPr>
        <w:t>ы</w:t>
      </w:r>
      <w:r w:rsidR="00954CF5" w:rsidRPr="00954CF5">
        <w:rPr>
          <w:color w:val="000000"/>
          <w:sz w:val="28"/>
          <w:szCs w:val="28"/>
        </w:rPr>
        <w:t xml:space="preserve"> муниципальных образований Республики Тыва </w:t>
      </w:r>
      <w:r w:rsidRPr="00260615">
        <w:rPr>
          <w:color w:val="000000"/>
          <w:sz w:val="28"/>
          <w:szCs w:val="28"/>
        </w:rPr>
        <w:t>в соответствии с дифференцированными нормативами отчислений согласно приложению</w:t>
      </w:r>
      <w:proofErr w:type="gramEnd"/>
      <w:r w:rsidR="00F958B6" w:rsidRPr="00260615">
        <w:rPr>
          <w:color w:val="000000"/>
          <w:sz w:val="28"/>
          <w:szCs w:val="28"/>
        </w:rPr>
        <w:t xml:space="preserve"> </w:t>
      </w:r>
      <w:r w:rsidR="002856AF" w:rsidRPr="00260615">
        <w:rPr>
          <w:color w:val="000000"/>
          <w:sz w:val="28"/>
          <w:szCs w:val="28"/>
        </w:rPr>
        <w:t>4</w:t>
      </w:r>
      <w:r w:rsidR="00F958B6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к настоящему Закону.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3. Установить, что в составе республиканского бюджета учитываются поступления доходов, в том числе безвозмездные поступления, получаемые из федерального бюджета на 2017 год согласно приложению </w:t>
      </w:r>
      <w:r w:rsidR="002856AF" w:rsidRPr="00260615">
        <w:rPr>
          <w:sz w:val="28"/>
          <w:szCs w:val="28"/>
        </w:rPr>
        <w:t>5</w:t>
      </w:r>
      <w:r w:rsidRPr="00260615">
        <w:rPr>
          <w:sz w:val="28"/>
          <w:szCs w:val="28"/>
        </w:rPr>
        <w:t xml:space="preserve"> к настоящему Закону</w:t>
      </w:r>
      <w:r w:rsidR="00F958B6" w:rsidRPr="00260615">
        <w:rPr>
          <w:sz w:val="28"/>
          <w:szCs w:val="28"/>
        </w:rPr>
        <w:t>;</w:t>
      </w:r>
    </w:p>
    <w:p w:rsidR="00B91270" w:rsidRPr="00260615" w:rsidRDefault="000D494B" w:rsidP="000D4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4. </w:t>
      </w:r>
      <w:r w:rsidR="00B91270" w:rsidRPr="00260615">
        <w:rPr>
          <w:sz w:val="28"/>
          <w:szCs w:val="28"/>
        </w:rPr>
        <w:t>Установить, что в составе республиканского бюджета учитываются поступления доходов, в том числе безвозмездные поступления, получаемые из федерального бюджета на 2018</w:t>
      </w:r>
      <w:r w:rsidR="00FE7D46" w:rsidRPr="00260615">
        <w:rPr>
          <w:sz w:val="28"/>
          <w:szCs w:val="28"/>
        </w:rPr>
        <w:t xml:space="preserve"> год</w:t>
      </w:r>
      <w:r w:rsidR="00B91270" w:rsidRPr="00260615">
        <w:rPr>
          <w:sz w:val="28"/>
          <w:szCs w:val="28"/>
        </w:rPr>
        <w:t xml:space="preserve"> и </w:t>
      </w:r>
      <w:r w:rsidR="00FE7D46" w:rsidRPr="00260615">
        <w:rPr>
          <w:sz w:val="28"/>
          <w:szCs w:val="28"/>
        </w:rPr>
        <w:t xml:space="preserve">на </w:t>
      </w:r>
      <w:r w:rsidR="00B91270" w:rsidRPr="00260615">
        <w:rPr>
          <w:sz w:val="28"/>
          <w:szCs w:val="28"/>
        </w:rPr>
        <w:t xml:space="preserve">2019 год согласно приложению </w:t>
      </w:r>
      <w:r w:rsidR="002856AF" w:rsidRPr="00260615">
        <w:rPr>
          <w:sz w:val="28"/>
          <w:szCs w:val="28"/>
        </w:rPr>
        <w:t>6</w:t>
      </w:r>
      <w:r w:rsidR="00B91270" w:rsidRPr="00260615">
        <w:rPr>
          <w:sz w:val="28"/>
          <w:szCs w:val="28"/>
        </w:rPr>
        <w:t xml:space="preserve"> к настоящему Закону.</w:t>
      </w:r>
    </w:p>
    <w:p w:rsidR="007105CD" w:rsidRPr="00260615" w:rsidRDefault="007105CD" w:rsidP="000D4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5.Средства в валюте Российской Федерации, полученные государственными казенными учреждениями от приносящей доход деятельности, подлежат перечислению в доход республиканского бюджета.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Статья 3</w:t>
      </w:r>
      <w:r w:rsidR="00FE7D46" w:rsidRPr="00260615">
        <w:rPr>
          <w:b/>
          <w:sz w:val="28"/>
          <w:szCs w:val="28"/>
        </w:rPr>
        <w:t>. Главные администраторы доходов республиканского бюджета и главные администраторы источников финансирования дефицита республиканского бюджета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1. Утвердить перечень главных администраторов доходов республиканского бюджета согласно приложению </w:t>
      </w:r>
      <w:r w:rsidR="002856AF" w:rsidRPr="00260615">
        <w:rPr>
          <w:sz w:val="28"/>
          <w:szCs w:val="28"/>
        </w:rPr>
        <w:t>7</w:t>
      </w:r>
      <w:r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2. Утвердить перечень главных </w:t>
      </w:r>
      <w:proofErr w:type="gramStart"/>
      <w:r w:rsidRPr="00260615">
        <w:rPr>
          <w:sz w:val="28"/>
          <w:szCs w:val="28"/>
        </w:rPr>
        <w:t>администраторов источников внутреннего финансирования дефицита республиканского бюджета</w:t>
      </w:r>
      <w:proofErr w:type="gramEnd"/>
      <w:r w:rsidR="00041A8F">
        <w:rPr>
          <w:sz w:val="28"/>
          <w:szCs w:val="28"/>
        </w:rPr>
        <w:t xml:space="preserve"> на 2017 год и </w:t>
      </w:r>
      <w:r w:rsidR="00041A8F" w:rsidRPr="00041A8F">
        <w:rPr>
          <w:sz w:val="28"/>
          <w:szCs w:val="28"/>
        </w:rPr>
        <w:t>на плановый период 2018 - 2019 годов</w:t>
      </w:r>
      <w:r w:rsidR="00F353A3" w:rsidRPr="00260615">
        <w:rPr>
          <w:sz w:val="28"/>
          <w:szCs w:val="28"/>
        </w:rPr>
        <w:t>,</w:t>
      </w:r>
      <w:r w:rsidRPr="00260615">
        <w:rPr>
          <w:sz w:val="28"/>
          <w:szCs w:val="28"/>
        </w:rPr>
        <w:t xml:space="preserve"> согласно приложению </w:t>
      </w:r>
      <w:r w:rsidR="002856AF" w:rsidRPr="00260615">
        <w:rPr>
          <w:sz w:val="28"/>
          <w:szCs w:val="28"/>
        </w:rPr>
        <w:t>8</w:t>
      </w:r>
      <w:r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3. </w:t>
      </w:r>
      <w:proofErr w:type="gramStart"/>
      <w:r w:rsidRPr="00260615">
        <w:rPr>
          <w:sz w:val="28"/>
          <w:szCs w:val="28"/>
        </w:rPr>
        <w:t>В случае изменения в 2017 году</w:t>
      </w:r>
      <w:r w:rsidR="00F04364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со</w:t>
      </w:r>
      <w:bookmarkStart w:id="2" w:name="_GoBack"/>
      <w:bookmarkEnd w:id="2"/>
      <w:r w:rsidRPr="00260615">
        <w:rPr>
          <w:sz w:val="28"/>
          <w:szCs w:val="28"/>
        </w:rPr>
        <w:t xml:space="preserve">става и (или) функций главных администраторов доходов республиканского бюджета или главных администраторов источников финансирования дефицита республиканского 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республиканского бюджета и перечень главных администраторов источников финансирования дефицита республиканского </w:t>
      </w:r>
      <w:r w:rsidRPr="00260615">
        <w:rPr>
          <w:sz w:val="28"/>
          <w:szCs w:val="28"/>
        </w:rPr>
        <w:lastRenderedPageBreak/>
        <w:t>бюджета, а также</w:t>
      </w:r>
      <w:proofErr w:type="gramEnd"/>
      <w:r w:rsidRPr="00260615">
        <w:rPr>
          <w:sz w:val="28"/>
          <w:szCs w:val="28"/>
        </w:rPr>
        <w:t xml:space="preserve">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Министерства финансов Республики Тыва без внесения изменений в настоящий Закон.</w:t>
      </w:r>
    </w:p>
    <w:p w:rsidR="005208B4" w:rsidRPr="00260615" w:rsidRDefault="005208B4" w:rsidP="000D494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B91270" w:rsidRPr="00260615" w:rsidRDefault="00B91270" w:rsidP="005208B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105CD" w:rsidRPr="00260615">
        <w:rPr>
          <w:b/>
          <w:sz w:val="28"/>
          <w:szCs w:val="28"/>
        </w:rPr>
        <w:t>4.</w:t>
      </w:r>
      <w:r w:rsidRPr="00260615">
        <w:rPr>
          <w:b/>
          <w:sz w:val="28"/>
          <w:szCs w:val="28"/>
        </w:rPr>
        <w:t xml:space="preserve"> </w:t>
      </w:r>
      <w:r w:rsidR="009800B5" w:rsidRPr="00260615">
        <w:rPr>
          <w:b/>
          <w:sz w:val="28"/>
          <w:szCs w:val="28"/>
        </w:rPr>
        <w:t>Бюджетные ассигнования республиканского бюджета на 2017 год и на плановый период 2018 и 2019 годов</w:t>
      </w:r>
    </w:p>
    <w:p w:rsidR="009800B5" w:rsidRPr="00260615" w:rsidRDefault="00B91270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1. </w:t>
      </w:r>
      <w:r w:rsidR="009800B5" w:rsidRPr="00260615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9800B5" w:rsidRPr="00260615" w:rsidRDefault="009800B5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1) на 2017 год в сумме </w:t>
      </w:r>
      <w:r w:rsidR="008F5487" w:rsidRPr="00260615">
        <w:rPr>
          <w:sz w:val="28"/>
          <w:szCs w:val="28"/>
        </w:rPr>
        <w:t>1</w:t>
      </w:r>
      <w:r w:rsidR="00260615" w:rsidRPr="00260615">
        <w:rPr>
          <w:sz w:val="28"/>
          <w:szCs w:val="28"/>
        </w:rPr>
        <w:t> </w:t>
      </w:r>
      <w:r w:rsidR="008F5487" w:rsidRPr="00260615">
        <w:rPr>
          <w:sz w:val="28"/>
          <w:szCs w:val="28"/>
        </w:rPr>
        <w:t>626</w:t>
      </w:r>
      <w:r w:rsidR="00260615" w:rsidRPr="00260615">
        <w:rPr>
          <w:sz w:val="28"/>
          <w:szCs w:val="28"/>
        </w:rPr>
        <w:t xml:space="preserve"> </w:t>
      </w:r>
      <w:r w:rsidR="008F5487" w:rsidRPr="00260615">
        <w:rPr>
          <w:sz w:val="28"/>
          <w:szCs w:val="28"/>
        </w:rPr>
        <w:t>256,8</w:t>
      </w:r>
      <w:r w:rsidRPr="00260615">
        <w:rPr>
          <w:sz w:val="28"/>
          <w:szCs w:val="28"/>
        </w:rPr>
        <w:t xml:space="preserve"> тыс. рублей, </w:t>
      </w:r>
    </w:p>
    <w:p w:rsidR="00B91270" w:rsidRPr="00260615" w:rsidRDefault="009800B5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2) на 2018 год в сумме </w:t>
      </w:r>
      <w:r w:rsidR="008F5487" w:rsidRPr="00260615">
        <w:rPr>
          <w:sz w:val="28"/>
          <w:szCs w:val="28"/>
        </w:rPr>
        <w:t>1 630 326,4</w:t>
      </w:r>
      <w:r w:rsidRPr="00260615">
        <w:rPr>
          <w:sz w:val="28"/>
          <w:szCs w:val="28"/>
        </w:rPr>
        <w:t xml:space="preserve"> тыс. рублей и на 2019 год в сумме </w:t>
      </w:r>
      <w:r w:rsidR="008F5487" w:rsidRPr="00260615">
        <w:rPr>
          <w:sz w:val="28"/>
          <w:szCs w:val="28"/>
        </w:rPr>
        <w:t>1 630 290,1</w:t>
      </w:r>
      <w:r w:rsidRPr="00260615">
        <w:rPr>
          <w:sz w:val="28"/>
          <w:szCs w:val="28"/>
        </w:rPr>
        <w:t xml:space="preserve"> тыс. рублей.</w:t>
      </w:r>
    </w:p>
    <w:p w:rsidR="009800B5" w:rsidRPr="00260615" w:rsidRDefault="00B91270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</w:t>
      </w:r>
      <w:r w:rsidR="009800B5" w:rsidRPr="00260615">
        <w:rPr>
          <w:sz w:val="28"/>
          <w:szCs w:val="28"/>
        </w:rPr>
        <w:t>.Утвердить распределение бюджетных ассигнований по разделам, подразделам, целевым статьям (государственным программам</w:t>
      </w:r>
      <w:r w:rsidR="00AC4287" w:rsidRPr="00260615">
        <w:rPr>
          <w:sz w:val="28"/>
          <w:szCs w:val="28"/>
        </w:rPr>
        <w:t xml:space="preserve"> Республики Тыва </w:t>
      </w:r>
      <w:r w:rsidR="009800B5" w:rsidRPr="00260615">
        <w:rPr>
          <w:sz w:val="28"/>
          <w:szCs w:val="28"/>
        </w:rPr>
        <w:t>и непрограммн</w:t>
      </w:r>
      <w:r w:rsidR="00AC4287" w:rsidRPr="00260615">
        <w:rPr>
          <w:sz w:val="28"/>
          <w:szCs w:val="28"/>
        </w:rPr>
        <w:t xml:space="preserve">ым направлениям деятельности), </w:t>
      </w:r>
      <w:r w:rsidR="009800B5" w:rsidRPr="00260615">
        <w:rPr>
          <w:sz w:val="28"/>
          <w:szCs w:val="28"/>
        </w:rPr>
        <w:t xml:space="preserve">группам </w:t>
      </w:r>
      <w:proofErr w:type="gramStart"/>
      <w:r w:rsidR="009800B5" w:rsidRPr="00260615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9800B5" w:rsidRPr="00260615">
        <w:rPr>
          <w:sz w:val="28"/>
          <w:szCs w:val="28"/>
        </w:rPr>
        <w:t>:</w:t>
      </w:r>
    </w:p>
    <w:p w:rsidR="009800B5" w:rsidRPr="00260615" w:rsidRDefault="009800B5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1) на 2017 год согласно </w:t>
      </w:r>
      <w:hyperlink r:id="rId9" w:history="1">
        <w:r w:rsidRPr="00260615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260615">
        <w:rPr>
          <w:sz w:val="28"/>
          <w:szCs w:val="28"/>
        </w:rPr>
        <w:t xml:space="preserve"> </w:t>
      </w:r>
      <w:r w:rsidR="002856AF" w:rsidRPr="00260615">
        <w:rPr>
          <w:sz w:val="28"/>
          <w:szCs w:val="28"/>
        </w:rPr>
        <w:t>9</w:t>
      </w:r>
      <w:r w:rsidRPr="00260615">
        <w:rPr>
          <w:sz w:val="28"/>
          <w:szCs w:val="28"/>
        </w:rPr>
        <w:t xml:space="preserve"> к настоящему Закону;</w:t>
      </w:r>
    </w:p>
    <w:p w:rsidR="009800B5" w:rsidRPr="00260615" w:rsidRDefault="00AC4287" w:rsidP="009800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2)</w:t>
      </w:r>
      <w:r w:rsidR="009800B5" w:rsidRPr="00260615">
        <w:rPr>
          <w:sz w:val="28"/>
          <w:szCs w:val="28"/>
        </w:rPr>
        <w:t xml:space="preserve">на 2018-2019 годы согласно приложению </w:t>
      </w:r>
      <w:r w:rsidR="002856AF" w:rsidRPr="00260615">
        <w:rPr>
          <w:sz w:val="28"/>
          <w:szCs w:val="28"/>
        </w:rPr>
        <w:t>10</w:t>
      </w:r>
      <w:r w:rsidR="009800B5"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A526A0" w:rsidP="00CB4C3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sz w:val="28"/>
          <w:szCs w:val="28"/>
        </w:rPr>
        <w:t>3.</w:t>
      </w:r>
      <w:r w:rsidR="00B91270" w:rsidRPr="00260615">
        <w:rPr>
          <w:color w:val="000000"/>
          <w:sz w:val="28"/>
          <w:szCs w:val="28"/>
        </w:rPr>
        <w:t>Утвердить распределение бюджетны</w:t>
      </w:r>
      <w:r w:rsidR="00CB4C36" w:rsidRPr="00260615">
        <w:rPr>
          <w:color w:val="000000"/>
          <w:sz w:val="28"/>
          <w:szCs w:val="28"/>
        </w:rPr>
        <w:t xml:space="preserve">х ассигнований на осуществление </w:t>
      </w:r>
      <w:r w:rsidR="00B91270" w:rsidRPr="00260615">
        <w:rPr>
          <w:color w:val="000000"/>
          <w:sz w:val="28"/>
          <w:szCs w:val="28"/>
        </w:rPr>
        <w:t>бюджетных инвестиций и предос</w:t>
      </w:r>
      <w:r w:rsidR="00CB4C36" w:rsidRPr="00260615">
        <w:rPr>
          <w:color w:val="000000"/>
          <w:sz w:val="28"/>
          <w:szCs w:val="28"/>
        </w:rPr>
        <w:t xml:space="preserve">тавление бюджетным и автономным </w:t>
      </w:r>
      <w:r w:rsidR="00B91270" w:rsidRPr="00260615">
        <w:rPr>
          <w:color w:val="000000"/>
          <w:sz w:val="28"/>
          <w:szCs w:val="28"/>
        </w:rPr>
        <w:t>учреждениям, государственным уни</w:t>
      </w:r>
      <w:r w:rsidR="00CB4C36" w:rsidRPr="00260615">
        <w:rPr>
          <w:color w:val="000000"/>
          <w:sz w:val="28"/>
          <w:szCs w:val="28"/>
        </w:rPr>
        <w:t>тарным предприятиям субсидий на</w:t>
      </w:r>
      <w:r w:rsidR="00AC4287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color w:val="000000"/>
          <w:sz w:val="28"/>
          <w:szCs w:val="28"/>
        </w:rPr>
        <w:t>осуществление капитальных вло</w:t>
      </w:r>
      <w:r w:rsidR="00CB4C36" w:rsidRPr="00260615">
        <w:rPr>
          <w:color w:val="000000"/>
          <w:sz w:val="28"/>
          <w:szCs w:val="28"/>
        </w:rPr>
        <w:t xml:space="preserve">жений в объекты государственной </w:t>
      </w:r>
      <w:r w:rsidR="00B91270" w:rsidRPr="00260615">
        <w:rPr>
          <w:color w:val="000000"/>
          <w:sz w:val="28"/>
          <w:szCs w:val="28"/>
        </w:rPr>
        <w:t>собственности Республики Тыва</w:t>
      </w:r>
      <w:r w:rsidR="00CB4C36" w:rsidRPr="00260615">
        <w:rPr>
          <w:color w:val="000000"/>
          <w:sz w:val="28"/>
          <w:szCs w:val="28"/>
        </w:rPr>
        <w:t xml:space="preserve"> (муниципальной собственности), </w:t>
      </w:r>
      <w:proofErr w:type="spellStart"/>
      <w:r w:rsidR="00B91270" w:rsidRPr="00260615">
        <w:rPr>
          <w:color w:val="000000"/>
          <w:sz w:val="28"/>
          <w:szCs w:val="28"/>
        </w:rPr>
        <w:t>софинансирование</w:t>
      </w:r>
      <w:proofErr w:type="spellEnd"/>
      <w:r w:rsidR="00B91270" w:rsidRPr="00260615">
        <w:rPr>
          <w:color w:val="000000"/>
          <w:sz w:val="28"/>
          <w:szCs w:val="28"/>
        </w:rPr>
        <w:t xml:space="preserve"> капитальных вложений</w:t>
      </w:r>
      <w:r w:rsidR="00CB4C36" w:rsidRPr="00260615">
        <w:rPr>
          <w:color w:val="000000"/>
          <w:sz w:val="28"/>
          <w:szCs w:val="28"/>
        </w:rPr>
        <w:t xml:space="preserve"> которых осуществляется за счет </w:t>
      </w:r>
      <w:r w:rsidR="00B91270" w:rsidRPr="00260615">
        <w:rPr>
          <w:color w:val="000000"/>
          <w:sz w:val="28"/>
          <w:szCs w:val="28"/>
        </w:rPr>
        <w:t>межбюджетных субсидий из федераль</w:t>
      </w:r>
      <w:r w:rsidR="00CB4C36" w:rsidRPr="00260615">
        <w:rPr>
          <w:color w:val="000000"/>
          <w:sz w:val="28"/>
          <w:szCs w:val="28"/>
        </w:rPr>
        <w:t>ного бюджета и республиканского</w:t>
      </w:r>
      <w:r w:rsidR="00AC4287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color w:val="000000"/>
          <w:sz w:val="28"/>
          <w:szCs w:val="28"/>
        </w:rPr>
        <w:t xml:space="preserve">бюджета (за исключением строительства и </w:t>
      </w:r>
      <w:proofErr w:type="gramStart"/>
      <w:r w:rsidR="00B91270" w:rsidRPr="00260615">
        <w:rPr>
          <w:color w:val="000000"/>
          <w:sz w:val="28"/>
          <w:szCs w:val="28"/>
        </w:rPr>
        <w:t>реконструкции</w:t>
      </w:r>
      <w:proofErr w:type="gramEnd"/>
      <w:r w:rsidR="00B91270" w:rsidRPr="00260615">
        <w:rPr>
          <w:color w:val="000000"/>
          <w:sz w:val="28"/>
          <w:szCs w:val="28"/>
        </w:rPr>
        <w:t xml:space="preserve"> автомобил</w:t>
      </w:r>
      <w:r w:rsidR="00AC4287" w:rsidRPr="00260615">
        <w:rPr>
          <w:color w:val="000000"/>
          <w:sz w:val="28"/>
          <w:szCs w:val="28"/>
        </w:rPr>
        <w:t xml:space="preserve">ьных </w:t>
      </w:r>
      <w:r w:rsidR="00B91270" w:rsidRPr="00260615">
        <w:rPr>
          <w:color w:val="000000"/>
          <w:sz w:val="28"/>
          <w:szCs w:val="28"/>
        </w:rPr>
        <w:t>дорог общего пользования регионального значения и искусственных</w:t>
      </w:r>
      <w:r w:rsidR="00AC4287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sz w:val="28"/>
          <w:szCs w:val="28"/>
        </w:rPr>
        <w:t>сооружений на них за счет средств дорожного фонда Республики Тыва), на 2017 год согласно приложению</w:t>
      </w:r>
      <w:r w:rsidR="002856AF" w:rsidRPr="00260615">
        <w:rPr>
          <w:sz w:val="28"/>
          <w:szCs w:val="28"/>
        </w:rPr>
        <w:t xml:space="preserve"> 11</w:t>
      </w:r>
      <w:r w:rsidR="00B91270" w:rsidRPr="00260615">
        <w:rPr>
          <w:sz w:val="28"/>
          <w:szCs w:val="28"/>
        </w:rPr>
        <w:t>,</w:t>
      </w:r>
      <w:r w:rsidR="00604368" w:rsidRPr="00260615">
        <w:rPr>
          <w:sz w:val="28"/>
          <w:szCs w:val="28"/>
        </w:rPr>
        <w:t xml:space="preserve"> </w:t>
      </w:r>
      <w:r w:rsidR="00B91270" w:rsidRPr="00260615">
        <w:rPr>
          <w:sz w:val="28"/>
          <w:szCs w:val="28"/>
        </w:rPr>
        <w:t>к настоя</w:t>
      </w:r>
      <w:r w:rsidRPr="00260615">
        <w:rPr>
          <w:sz w:val="28"/>
          <w:szCs w:val="28"/>
        </w:rPr>
        <w:t>щему Закону;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4. Утвердить ведомственную структуру расходов республиканского бюджета: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1) на 2017 год согласно приложению </w:t>
      </w:r>
      <w:r w:rsidR="002856AF" w:rsidRPr="00260615">
        <w:rPr>
          <w:sz w:val="28"/>
          <w:szCs w:val="28"/>
        </w:rPr>
        <w:t>12</w:t>
      </w:r>
      <w:r w:rsidRPr="00260615">
        <w:rPr>
          <w:sz w:val="28"/>
          <w:szCs w:val="28"/>
        </w:rPr>
        <w:t xml:space="preserve"> к настоящему Закону;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2)</w:t>
      </w:r>
      <w:r w:rsidR="00A526A0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 xml:space="preserve">на 2018-2019 годы согласно приложению </w:t>
      </w:r>
      <w:r w:rsidR="002856AF" w:rsidRPr="00260615">
        <w:rPr>
          <w:sz w:val="28"/>
          <w:szCs w:val="28"/>
        </w:rPr>
        <w:t>13</w:t>
      </w:r>
      <w:r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5. Утвердить распределение бюджетных ассигнований </w:t>
      </w:r>
      <w:r w:rsidR="00710833" w:rsidRPr="00260615">
        <w:rPr>
          <w:sz w:val="28"/>
          <w:szCs w:val="28"/>
        </w:rPr>
        <w:t>по целевым статьям (государственным программам Республики Тыва), группам видов расходов, разделам, подразделам классификации расходов республиканского бюджета</w:t>
      </w:r>
      <w:r w:rsidRPr="00260615">
        <w:rPr>
          <w:sz w:val="28"/>
          <w:szCs w:val="28"/>
        </w:rPr>
        <w:t>: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1) на 2017 год согласно приложению </w:t>
      </w:r>
      <w:r w:rsidR="002856AF" w:rsidRPr="00260615">
        <w:rPr>
          <w:sz w:val="28"/>
          <w:szCs w:val="28"/>
        </w:rPr>
        <w:t>14</w:t>
      </w:r>
      <w:r w:rsidRPr="00260615">
        <w:rPr>
          <w:sz w:val="28"/>
          <w:szCs w:val="28"/>
        </w:rPr>
        <w:t xml:space="preserve"> к настоящему Закону;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2) на 2018-2019 годы согласно приложению </w:t>
      </w:r>
      <w:r w:rsidR="002856AF" w:rsidRPr="00260615">
        <w:rPr>
          <w:sz w:val="28"/>
          <w:szCs w:val="28"/>
        </w:rPr>
        <w:t>15</w:t>
      </w:r>
      <w:r w:rsidRPr="00260615">
        <w:rPr>
          <w:sz w:val="28"/>
          <w:szCs w:val="28"/>
        </w:rPr>
        <w:t xml:space="preserve"> к настоящему Закону.</w:t>
      </w:r>
    </w:p>
    <w:p w:rsidR="00075A47" w:rsidRPr="00260615" w:rsidRDefault="00075A47" w:rsidP="00075A4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ab/>
        <w:t>6. Утвердить распределение бюджетных ассигнований на государственную поддержку семьи и детей:</w:t>
      </w:r>
    </w:p>
    <w:p w:rsidR="00075A47" w:rsidRPr="00260615" w:rsidRDefault="00075A47" w:rsidP="00075A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1) на 2017 год согласно приложению </w:t>
      </w:r>
      <w:r w:rsidR="002856AF" w:rsidRPr="00260615">
        <w:rPr>
          <w:sz w:val="28"/>
          <w:szCs w:val="28"/>
        </w:rPr>
        <w:t>16</w:t>
      </w:r>
      <w:r w:rsidRPr="00260615">
        <w:rPr>
          <w:sz w:val="28"/>
          <w:szCs w:val="28"/>
        </w:rPr>
        <w:t xml:space="preserve"> к настоящему Закону;</w:t>
      </w:r>
    </w:p>
    <w:p w:rsidR="00075A47" w:rsidRPr="00260615" w:rsidRDefault="00075A47" w:rsidP="00075A4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2) на 2018-2019 годы согласно приложению </w:t>
      </w:r>
      <w:r w:rsidR="002856AF" w:rsidRPr="00260615">
        <w:rPr>
          <w:sz w:val="28"/>
          <w:szCs w:val="28"/>
        </w:rPr>
        <w:t xml:space="preserve">17 </w:t>
      </w:r>
      <w:r w:rsidRPr="00260615">
        <w:rPr>
          <w:sz w:val="28"/>
          <w:szCs w:val="28"/>
        </w:rPr>
        <w:t>к настоящему Закону.</w:t>
      </w:r>
    </w:p>
    <w:p w:rsidR="00B91270" w:rsidRPr="00260615" w:rsidRDefault="00075A47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lastRenderedPageBreak/>
        <w:t>7</w:t>
      </w:r>
      <w:r w:rsidR="00B91270" w:rsidRPr="00260615">
        <w:rPr>
          <w:sz w:val="28"/>
          <w:szCs w:val="28"/>
        </w:rPr>
        <w:t xml:space="preserve">. </w:t>
      </w:r>
      <w:proofErr w:type="gramStart"/>
      <w:r w:rsidR="00B91270" w:rsidRPr="00260615">
        <w:rPr>
          <w:sz w:val="28"/>
          <w:szCs w:val="28"/>
        </w:rPr>
        <w:t xml:space="preserve">Установить, что в 2017 и на плановый 2018 </w:t>
      </w:r>
      <w:r w:rsidR="002856AF" w:rsidRPr="00260615">
        <w:rPr>
          <w:sz w:val="28"/>
          <w:szCs w:val="28"/>
        </w:rPr>
        <w:t>и</w:t>
      </w:r>
      <w:r w:rsidR="00B91270" w:rsidRPr="00260615">
        <w:rPr>
          <w:sz w:val="28"/>
          <w:szCs w:val="28"/>
        </w:rPr>
        <w:t xml:space="preserve"> 2019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государственных услуг (работ), утвержденными органами исполнительной власти Республики Тыва.</w:t>
      </w:r>
      <w:proofErr w:type="gramEnd"/>
      <w:r w:rsidR="00B91270" w:rsidRPr="00260615">
        <w:rPr>
          <w:sz w:val="28"/>
          <w:szCs w:val="28"/>
        </w:rPr>
        <w:t xml:space="preserve"> Оказание государственных услуг (выполнение работ) осуществляется в соответствии с государственным заданием, сформированным в порядке, установленном Правительством Республики Тыва. </w:t>
      </w:r>
    </w:p>
    <w:p w:rsidR="00BB7D42" w:rsidRPr="00260615" w:rsidRDefault="00BB7D42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8. Установить, что в объеме расходов республиканского бюджета, утвержденных пунктом 1 части </w:t>
      </w:r>
      <w:r w:rsidR="00260615" w:rsidRPr="00260615">
        <w:rPr>
          <w:sz w:val="28"/>
          <w:szCs w:val="28"/>
        </w:rPr>
        <w:t>2</w:t>
      </w:r>
      <w:r w:rsidRPr="00260615">
        <w:rPr>
          <w:sz w:val="28"/>
          <w:szCs w:val="28"/>
        </w:rPr>
        <w:t xml:space="preserve"> настоящей статьи, предусмотрены зарезервированные средства в рамках раздела "Другие вопросы в области национальной экономики" на реализацию решений Правительства Республики Тыва.</w:t>
      </w:r>
    </w:p>
    <w:p w:rsidR="00A21903" w:rsidRPr="00260615" w:rsidRDefault="00A21903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270" w:rsidRPr="00260615" w:rsidRDefault="00B91270" w:rsidP="009800B5">
      <w:pPr>
        <w:ind w:firstLine="709"/>
        <w:jc w:val="both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0C3068" w:rsidRPr="00260615">
        <w:rPr>
          <w:b/>
          <w:sz w:val="28"/>
          <w:szCs w:val="28"/>
        </w:rPr>
        <w:t>5</w:t>
      </w:r>
      <w:r w:rsidR="009800B5" w:rsidRPr="00260615">
        <w:rPr>
          <w:b/>
          <w:sz w:val="28"/>
          <w:szCs w:val="28"/>
        </w:rPr>
        <w:t>. 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1. Правительство Республики Тыва не вправе принимать решения, приводящие к увеличению численности государственных гражданских служащих Республики Тыва и работников государственных казенных учреждений.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2. Рекомендовать органам местного самоуправления Республики Тыва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AE6395" w:rsidRPr="00260615" w:rsidRDefault="00AE6395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6</w:t>
      </w:r>
      <w:r w:rsidR="009800B5" w:rsidRPr="00260615">
        <w:rPr>
          <w:b/>
          <w:sz w:val="28"/>
          <w:szCs w:val="28"/>
        </w:rPr>
        <w:t>. Бюджетные инвестиции в объекты капитального строительства государственной собственности Республики Тыва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Установить, </w:t>
      </w:r>
      <w:r w:rsidR="0037049A" w:rsidRPr="00260615">
        <w:rPr>
          <w:sz w:val="28"/>
          <w:szCs w:val="28"/>
        </w:rPr>
        <w:t>что бюджетные инвестиции</w:t>
      </w:r>
      <w:r w:rsidRPr="00260615">
        <w:rPr>
          <w:sz w:val="28"/>
          <w:szCs w:val="28"/>
        </w:rPr>
        <w:t xml:space="preserve"> в объекты капитального строительства государственной собственности Республики Тыва в форме капитальных вложений в основные средства государственных учреждений и государственных унитарных предприятий</w:t>
      </w:r>
      <w:r w:rsidR="0037049A" w:rsidRPr="00260615">
        <w:rPr>
          <w:sz w:val="28"/>
          <w:szCs w:val="28"/>
        </w:rPr>
        <w:t xml:space="preserve"> осуществляются в порядке</w:t>
      </w:r>
      <w:r w:rsidR="002856AF" w:rsidRPr="00260615">
        <w:rPr>
          <w:sz w:val="28"/>
          <w:szCs w:val="28"/>
        </w:rPr>
        <w:t>,</w:t>
      </w:r>
      <w:r w:rsidR="0037049A" w:rsidRPr="00260615">
        <w:rPr>
          <w:sz w:val="28"/>
          <w:szCs w:val="28"/>
        </w:rPr>
        <w:t xml:space="preserve"> установленном</w:t>
      </w:r>
      <w:r w:rsidRPr="00260615">
        <w:rPr>
          <w:sz w:val="28"/>
          <w:szCs w:val="28"/>
        </w:rPr>
        <w:t xml:space="preserve"> Правительством Республики Тыва.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E6395" w:rsidRPr="00260615" w:rsidRDefault="00AE6395" w:rsidP="00AE639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7</w:t>
      </w:r>
      <w:r w:rsidRPr="00260615">
        <w:rPr>
          <w:b/>
          <w:sz w:val="28"/>
          <w:szCs w:val="28"/>
        </w:rPr>
        <w:t xml:space="preserve">. Субсидии </w:t>
      </w:r>
      <w:r w:rsidR="00E45F29" w:rsidRPr="00260615">
        <w:rPr>
          <w:b/>
          <w:sz w:val="28"/>
          <w:szCs w:val="28"/>
        </w:rPr>
        <w:t>юридическим лицам (за исключением субсидий государственным (муниципальным</w:t>
      </w:r>
      <w:r w:rsidR="00260615" w:rsidRPr="00260615">
        <w:rPr>
          <w:b/>
          <w:sz w:val="28"/>
          <w:szCs w:val="28"/>
        </w:rPr>
        <w:t>)</w:t>
      </w:r>
      <w:r w:rsidR="00E45F29" w:rsidRPr="00260615">
        <w:rPr>
          <w:b/>
          <w:sz w:val="28"/>
          <w:szCs w:val="28"/>
        </w:rPr>
        <w:t xml:space="preserve"> учреждениям</w:t>
      </w:r>
      <w:r w:rsidR="002C06FF">
        <w:rPr>
          <w:b/>
          <w:sz w:val="28"/>
          <w:szCs w:val="28"/>
        </w:rPr>
        <w:t>)</w:t>
      </w:r>
      <w:r w:rsidR="00E45F29" w:rsidRPr="00260615">
        <w:rPr>
          <w:b/>
          <w:sz w:val="28"/>
          <w:szCs w:val="28"/>
        </w:rPr>
        <w:t>, индивидуальным предпринимателям, физическим лицам</w:t>
      </w:r>
    </w:p>
    <w:p w:rsidR="00AE6395" w:rsidRPr="00260615" w:rsidRDefault="00AE6395" w:rsidP="00AE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1. </w:t>
      </w:r>
      <w:proofErr w:type="gramStart"/>
      <w:r w:rsidRPr="00260615">
        <w:rPr>
          <w:sz w:val="28"/>
          <w:szCs w:val="28"/>
        </w:rPr>
        <w:t xml:space="preserve">Установить, что в 2017 году и на плановый период 2018 и 2019 годов из республиканского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-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</w:t>
      </w:r>
      <w:r w:rsidRPr="00260615">
        <w:rPr>
          <w:sz w:val="28"/>
          <w:szCs w:val="28"/>
        </w:rPr>
        <w:lastRenderedPageBreak/>
        <w:t>подакцизных товаров), выполнением работ, оказанием услуг в</w:t>
      </w:r>
      <w:proofErr w:type="gramEnd"/>
      <w:r w:rsidRPr="00260615">
        <w:rPr>
          <w:sz w:val="28"/>
          <w:szCs w:val="28"/>
        </w:rPr>
        <w:t xml:space="preserve"> </w:t>
      </w:r>
      <w:proofErr w:type="gramStart"/>
      <w:r w:rsidRPr="00260615">
        <w:rPr>
          <w:sz w:val="28"/>
          <w:szCs w:val="28"/>
        </w:rPr>
        <w:t>порядке</w:t>
      </w:r>
      <w:proofErr w:type="gramEnd"/>
      <w:r w:rsidRPr="00260615">
        <w:rPr>
          <w:sz w:val="28"/>
          <w:szCs w:val="28"/>
        </w:rPr>
        <w:t>, установленном Правительством Республики Тыва.</w:t>
      </w:r>
    </w:p>
    <w:p w:rsidR="00AE6395" w:rsidRPr="00260615" w:rsidRDefault="00AE6395" w:rsidP="00AE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2. </w:t>
      </w:r>
      <w:proofErr w:type="gramStart"/>
      <w:r w:rsidRPr="00260615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республиканский бюджет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</w:t>
      </w:r>
      <w:proofErr w:type="gramEnd"/>
      <w:r w:rsidRPr="00260615">
        <w:rPr>
          <w:sz w:val="28"/>
          <w:szCs w:val="28"/>
        </w:rPr>
        <w:t xml:space="preserve">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получателем утверждаются Правительством Республики Тыва.</w:t>
      </w:r>
    </w:p>
    <w:p w:rsidR="00B83254" w:rsidRPr="00260615" w:rsidRDefault="00B83254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8</w:t>
      </w:r>
      <w:r w:rsidR="00C21006" w:rsidRPr="00260615">
        <w:rPr>
          <w:b/>
          <w:sz w:val="28"/>
          <w:szCs w:val="28"/>
        </w:rPr>
        <w:t>.</w:t>
      </w:r>
      <w:r w:rsidR="009800B5" w:rsidRPr="00260615">
        <w:rPr>
          <w:b/>
          <w:sz w:val="28"/>
          <w:szCs w:val="28"/>
        </w:rPr>
        <w:t xml:space="preserve"> Межбюджетные трансферты бюджетам муниципальных образований Республики Тыва</w:t>
      </w:r>
    </w:p>
    <w:p w:rsidR="00B91270" w:rsidRPr="00260615" w:rsidRDefault="00A56F0D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1</w:t>
      </w:r>
      <w:r w:rsidR="00B91270" w:rsidRPr="00260615">
        <w:rPr>
          <w:sz w:val="28"/>
          <w:szCs w:val="28"/>
        </w:rPr>
        <w:t xml:space="preserve">. Утвердить в составе расходов республиканского бюджета распределение межбюджетных трансфертов бюджетам муниципальных образований на 2017 год согласно приложению </w:t>
      </w:r>
      <w:r w:rsidR="002856AF" w:rsidRPr="00260615">
        <w:rPr>
          <w:sz w:val="28"/>
          <w:szCs w:val="28"/>
        </w:rPr>
        <w:t>18</w:t>
      </w:r>
      <w:r w:rsidR="00B91270" w:rsidRPr="00260615">
        <w:rPr>
          <w:sz w:val="28"/>
          <w:szCs w:val="28"/>
        </w:rPr>
        <w:t xml:space="preserve"> к настоящему Закону:</w:t>
      </w:r>
    </w:p>
    <w:p w:rsidR="00B91270" w:rsidRPr="00260615" w:rsidRDefault="00A56F0D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а) дотации</w:t>
      </w:r>
      <w:r w:rsidR="00B91270" w:rsidRPr="00260615">
        <w:rPr>
          <w:sz w:val="28"/>
          <w:szCs w:val="28"/>
        </w:rPr>
        <w:t xml:space="preserve"> на выравнивание бюджетной обеспеченности</w:t>
      </w:r>
      <w:r w:rsidRPr="00260615">
        <w:rPr>
          <w:sz w:val="28"/>
          <w:szCs w:val="28"/>
        </w:rPr>
        <w:t xml:space="preserve"> муниципальных районов (городских округов) Республики Тыва</w:t>
      </w:r>
      <w:r w:rsidR="00B91270" w:rsidRPr="00260615">
        <w:rPr>
          <w:sz w:val="28"/>
          <w:szCs w:val="28"/>
        </w:rPr>
        <w:t xml:space="preserve"> согласно таблице </w:t>
      </w:r>
      <w:r w:rsidR="002856AF" w:rsidRPr="00260615">
        <w:rPr>
          <w:sz w:val="28"/>
          <w:szCs w:val="28"/>
        </w:rPr>
        <w:t>1</w:t>
      </w:r>
      <w:r w:rsidR="00B91270" w:rsidRPr="00260615">
        <w:rPr>
          <w:sz w:val="28"/>
          <w:szCs w:val="28"/>
        </w:rPr>
        <w:t>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б) дотаций на поддержку мер по обеспеченности сбалансированности бюджетов </w:t>
      </w:r>
      <w:r w:rsidR="00A56F0D" w:rsidRPr="00260615">
        <w:rPr>
          <w:sz w:val="28"/>
          <w:szCs w:val="28"/>
        </w:rPr>
        <w:t xml:space="preserve">муниципальных районов (городских округов) Республики Тыва </w:t>
      </w:r>
      <w:r w:rsidRPr="00260615">
        <w:rPr>
          <w:sz w:val="28"/>
          <w:szCs w:val="28"/>
        </w:rPr>
        <w:t xml:space="preserve">согласно таблице </w:t>
      </w:r>
      <w:r w:rsidR="002856AF" w:rsidRPr="00260615">
        <w:rPr>
          <w:sz w:val="28"/>
          <w:szCs w:val="28"/>
        </w:rPr>
        <w:t>2</w:t>
      </w:r>
      <w:r w:rsidRPr="00260615">
        <w:rPr>
          <w:sz w:val="28"/>
          <w:szCs w:val="28"/>
        </w:rPr>
        <w:t>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в) субсидий бюджетам муниципальных образований согласно таблицам</w:t>
      </w:r>
      <w:r w:rsidR="002856AF" w:rsidRPr="00260615">
        <w:rPr>
          <w:sz w:val="28"/>
          <w:szCs w:val="28"/>
        </w:rPr>
        <w:t xml:space="preserve"> </w:t>
      </w:r>
      <w:r w:rsidR="007F67B8" w:rsidRPr="00260615">
        <w:rPr>
          <w:sz w:val="28"/>
          <w:szCs w:val="28"/>
        </w:rPr>
        <w:t>3-14</w:t>
      </w:r>
      <w:r w:rsidRPr="00260615">
        <w:rPr>
          <w:sz w:val="28"/>
          <w:szCs w:val="28"/>
        </w:rPr>
        <w:t>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г) субвенций бюджетам муниципальных образований согласно таблицам </w:t>
      </w:r>
      <w:r w:rsidR="007F67B8" w:rsidRPr="00260615">
        <w:rPr>
          <w:sz w:val="28"/>
          <w:szCs w:val="28"/>
        </w:rPr>
        <w:t>15-31.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2. Утвердить в составе расходов республиканского бюджета распределение межбюджетных трансфертов бюджетам муниципальных образований на 2018-2019 годы согласно приложению</w:t>
      </w:r>
      <w:r w:rsidR="00604368" w:rsidRPr="00260615">
        <w:rPr>
          <w:sz w:val="28"/>
          <w:szCs w:val="28"/>
        </w:rPr>
        <w:t xml:space="preserve"> </w:t>
      </w:r>
      <w:r w:rsidR="002856AF" w:rsidRPr="00260615">
        <w:rPr>
          <w:sz w:val="28"/>
          <w:szCs w:val="28"/>
        </w:rPr>
        <w:t>19</w:t>
      </w:r>
      <w:r w:rsidRPr="00260615">
        <w:rPr>
          <w:sz w:val="28"/>
          <w:szCs w:val="28"/>
        </w:rPr>
        <w:t xml:space="preserve"> к настоящему Закону: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а) дотаций на выравнивание бюджетной обеспеченности </w:t>
      </w:r>
      <w:r w:rsidR="00A56F0D" w:rsidRPr="00260615">
        <w:rPr>
          <w:sz w:val="28"/>
          <w:szCs w:val="28"/>
        </w:rPr>
        <w:t xml:space="preserve">муниципальных районов (городских округов) Республики Тыва </w:t>
      </w:r>
      <w:r w:rsidRPr="00260615">
        <w:rPr>
          <w:sz w:val="28"/>
          <w:szCs w:val="28"/>
        </w:rPr>
        <w:t xml:space="preserve">согласно таблице </w:t>
      </w:r>
      <w:r w:rsidR="002856AF" w:rsidRPr="00260615">
        <w:rPr>
          <w:sz w:val="28"/>
          <w:szCs w:val="28"/>
        </w:rPr>
        <w:t>1</w:t>
      </w:r>
      <w:r w:rsidRPr="00260615">
        <w:rPr>
          <w:sz w:val="28"/>
          <w:szCs w:val="28"/>
        </w:rPr>
        <w:t>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б) дотаций на поддержку мер по обеспеченности сбалансированности бюджетов </w:t>
      </w:r>
      <w:r w:rsidR="00BA55E9" w:rsidRPr="00260615">
        <w:rPr>
          <w:sz w:val="28"/>
          <w:szCs w:val="28"/>
        </w:rPr>
        <w:t xml:space="preserve">муниципальных районов (городских округов) Республики Тыва </w:t>
      </w:r>
      <w:r w:rsidRPr="00260615">
        <w:rPr>
          <w:sz w:val="28"/>
          <w:szCs w:val="28"/>
        </w:rPr>
        <w:t xml:space="preserve">согласно таблице </w:t>
      </w:r>
      <w:r w:rsidR="002856AF" w:rsidRPr="00260615">
        <w:rPr>
          <w:sz w:val="28"/>
          <w:szCs w:val="28"/>
        </w:rPr>
        <w:t>2</w:t>
      </w:r>
      <w:r w:rsidRPr="00260615">
        <w:rPr>
          <w:sz w:val="28"/>
          <w:szCs w:val="28"/>
        </w:rPr>
        <w:t>;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в) субсидий бюджетам муниципальных образований согласно таблицам </w:t>
      </w:r>
      <w:r w:rsidR="007F67B8" w:rsidRPr="00260615">
        <w:rPr>
          <w:sz w:val="28"/>
          <w:szCs w:val="28"/>
        </w:rPr>
        <w:t>3-12</w:t>
      </w:r>
      <w:r w:rsidRPr="00260615">
        <w:rPr>
          <w:sz w:val="28"/>
          <w:szCs w:val="28"/>
        </w:rPr>
        <w:t>;</w:t>
      </w:r>
    </w:p>
    <w:p w:rsidR="00B91270" w:rsidRPr="00260615" w:rsidRDefault="00B91270" w:rsidP="007F67B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lastRenderedPageBreak/>
        <w:t xml:space="preserve">г) субвенций бюджетам муниципальных образований согласно таблицам </w:t>
      </w:r>
      <w:r w:rsidR="007F67B8" w:rsidRPr="00260615">
        <w:rPr>
          <w:sz w:val="28"/>
          <w:szCs w:val="28"/>
        </w:rPr>
        <w:t>13-29.</w:t>
      </w:r>
    </w:p>
    <w:p w:rsidR="00F15891" w:rsidRPr="00260615" w:rsidRDefault="002933A9" w:rsidP="009F3599">
      <w:pPr>
        <w:tabs>
          <w:tab w:val="right" w:pos="426"/>
          <w:tab w:val="left" w:pos="993"/>
        </w:tabs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3. </w:t>
      </w:r>
      <w:r w:rsidR="00F15891" w:rsidRPr="00260615">
        <w:rPr>
          <w:sz w:val="28"/>
          <w:szCs w:val="28"/>
        </w:rPr>
        <w:t>Предоставить право Правительству Республики Тыва предоставлять иные межбюджетные трансферты бюджетам муниципальных образований в случае распределения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F15891" w:rsidRPr="00260615" w:rsidRDefault="00F15891" w:rsidP="00F158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9</w:t>
      </w:r>
      <w:r w:rsidRPr="00260615">
        <w:rPr>
          <w:b/>
          <w:sz w:val="28"/>
          <w:szCs w:val="28"/>
        </w:rPr>
        <w:t>. Особенности распределения и предоставления межбюджетных трансфертов бюджетам муниципальных образований в Республике Тыва</w:t>
      </w:r>
    </w:p>
    <w:p w:rsidR="00F15891" w:rsidRPr="00260615" w:rsidRDefault="00F15891" w:rsidP="00F158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1. </w:t>
      </w:r>
      <w:proofErr w:type="gramStart"/>
      <w:r w:rsidRPr="00260615">
        <w:rPr>
          <w:color w:val="000000"/>
          <w:sz w:val="28"/>
          <w:szCs w:val="28"/>
        </w:rPr>
        <w:t>Установить критерии выравнивания расчетной бюджетной</w:t>
      </w:r>
      <w:r w:rsidR="002856AF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 xml:space="preserve">обеспеченности муниципальных районов (городских округов) на 2017 год и на плановый 2018 и 2019 годов в размере </w:t>
      </w:r>
      <w:r w:rsidR="00F23824" w:rsidRPr="00260615">
        <w:rPr>
          <w:color w:val="000000"/>
          <w:sz w:val="28"/>
          <w:szCs w:val="28"/>
        </w:rPr>
        <w:t>2,5</w:t>
      </w:r>
      <w:r w:rsidRPr="00260615">
        <w:rPr>
          <w:color w:val="000000"/>
          <w:sz w:val="28"/>
          <w:szCs w:val="28"/>
        </w:rPr>
        <w:t xml:space="preserve">, критерии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2017 год и на плановый 2018 </w:t>
      </w:r>
      <w:r w:rsidR="002856AF" w:rsidRPr="00260615">
        <w:rPr>
          <w:color w:val="000000"/>
          <w:sz w:val="28"/>
          <w:szCs w:val="28"/>
        </w:rPr>
        <w:t>и 2019 годов</w:t>
      </w:r>
      <w:r w:rsidRPr="00260615">
        <w:rPr>
          <w:color w:val="000000"/>
          <w:sz w:val="28"/>
          <w:szCs w:val="28"/>
        </w:rPr>
        <w:t xml:space="preserve"> в размере </w:t>
      </w:r>
      <w:r w:rsidR="00211E85" w:rsidRPr="00260615">
        <w:rPr>
          <w:color w:val="000000"/>
          <w:sz w:val="28"/>
          <w:szCs w:val="28"/>
        </w:rPr>
        <w:t>594</w:t>
      </w:r>
      <w:r w:rsidRPr="00260615">
        <w:rPr>
          <w:color w:val="000000"/>
          <w:sz w:val="28"/>
          <w:szCs w:val="28"/>
        </w:rPr>
        <w:t xml:space="preserve"> рублей на одного жителя.</w:t>
      </w:r>
      <w:proofErr w:type="gramEnd"/>
    </w:p>
    <w:p w:rsidR="00B91270" w:rsidRPr="00260615" w:rsidRDefault="00F15891" w:rsidP="009F3599">
      <w:pPr>
        <w:tabs>
          <w:tab w:val="right" w:pos="426"/>
          <w:tab w:val="left" w:pos="993"/>
        </w:tabs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2. </w:t>
      </w:r>
      <w:proofErr w:type="gramStart"/>
      <w:r w:rsidRPr="00260615">
        <w:rPr>
          <w:sz w:val="28"/>
          <w:szCs w:val="28"/>
        </w:rPr>
        <w:t>Установить, что в 2017 году и плановом периоде 2018 и 2019 годов предоставление межбюджетных трансфертов (за исключением субвенций) местным бюджетам осуществляется при условии заключения органами местного самоуправления муниципальных образований соглашений с Министерством финансов Республики Тыва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  <w:proofErr w:type="gramEnd"/>
    </w:p>
    <w:p w:rsidR="00A21903" w:rsidRPr="00260615" w:rsidRDefault="00A21903" w:rsidP="00A21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3. Установить, что не использованные в текущем финансовом году остатки межбюджетных трансфертов, полученные местными бюджетами из республиканского бюджета в форме субсидий, субвенций и иных межбюджетных трансфертов, имеющие целевое назначение, подлежат возврату в республиканский бюджет в теч</w:t>
      </w:r>
      <w:r w:rsidR="002856AF" w:rsidRPr="00260615">
        <w:rPr>
          <w:sz w:val="28"/>
          <w:szCs w:val="28"/>
        </w:rPr>
        <w:t xml:space="preserve">ение первых 15 рабочих дней </w:t>
      </w:r>
      <w:r w:rsidR="001F7FF3" w:rsidRPr="00260615">
        <w:rPr>
          <w:sz w:val="28"/>
          <w:szCs w:val="28"/>
        </w:rPr>
        <w:t>после окончания финансового</w:t>
      </w:r>
      <w:r w:rsidRPr="00260615">
        <w:rPr>
          <w:sz w:val="28"/>
          <w:szCs w:val="28"/>
        </w:rPr>
        <w:t xml:space="preserve"> года.</w:t>
      </w:r>
    </w:p>
    <w:p w:rsidR="00A21903" w:rsidRPr="00260615" w:rsidRDefault="00A21903" w:rsidP="00A21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4. </w:t>
      </w:r>
      <w:proofErr w:type="gramStart"/>
      <w:r w:rsidRPr="00260615">
        <w:rPr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</w:t>
      </w:r>
      <w:proofErr w:type="gramEnd"/>
      <w:r w:rsidRPr="00260615">
        <w:rPr>
          <w:sz w:val="28"/>
          <w:szCs w:val="28"/>
        </w:rPr>
        <w:t xml:space="preserve"> бюджета, соответствующих целям предоставления указанных межбюджетных трансфертов.</w:t>
      </w:r>
    </w:p>
    <w:p w:rsidR="00A21903" w:rsidRPr="00260615" w:rsidRDefault="00A21903" w:rsidP="00A219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5. </w:t>
      </w:r>
      <w:proofErr w:type="gramStart"/>
      <w:r w:rsidRPr="00260615">
        <w:rPr>
          <w:sz w:val="28"/>
          <w:szCs w:val="28"/>
        </w:rPr>
        <w:t xml:space="preserve">В случае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республиканского бюджета, указанные средства подлежат взысканию в доход республиканского бюджета в порядке, определяемом Министерством </w:t>
      </w:r>
      <w:r w:rsidRPr="00260615">
        <w:rPr>
          <w:sz w:val="28"/>
          <w:szCs w:val="28"/>
        </w:rPr>
        <w:lastRenderedPageBreak/>
        <w:t>финансов Республики Тыва с соблюдением общих требований, установленных Министерством финансов Российской Федерации.</w:t>
      </w:r>
      <w:proofErr w:type="gramEnd"/>
    </w:p>
    <w:p w:rsidR="00A21903" w:rsidRPr="00260615" w:rsidRDefault="00A21903" w:rsidP="00A2190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sz w:val="28"/>
          <w:szCs w:val="28"/>
        </w:rPr>
        <w:t xml:space="preserve">6. </w:t>
      </w:r>
      <w:proofErr w:type="gramStart"/>
      <w:r w:rsidRPr="00260615">
        <w:rPr>
          <w:color w:val="000000"/>
          <w:sz w:val="28"/>
          <w:szCs w:val="28"/>
        </w:rPr>
        <w:t>Установить, что при нарушении сроков</w:t>
      </w:r>
      <w:r w:rsidR="00696F4C" w:rsidRPr="00260615">
        <w:rPr>
          <w:color w:val="000000"/>
          <w:sz w:val="28"/>
          <w:szCs w:val="28"/>
        </w:rPr>
        <w:t xml:space="preserve"> возврата и (или) использовании </w:t>
      </w:r>
      <w:r w:rsidRPr="00260615">
        <w:rPr>
          <w:color w:val="000000"/>
          <w:sz w:val="28"/>
          <w:szCs w:val="28"/>
        </w:rPr>
        <w:t>не по целевому назначению ср</w:t>
      </w:r>
      <w:r w:rsidR="00696F4C" w:rsidRPr="00260615">
        <w:rPr>
          <w:color w:val="000000"/>
          <w:sz w:val="28"/>
          <w:szCs w:val="28"/>
        </w:rPr>
        <w:t xml:space="preserve">едств республиканского бюджета, </w:t>
      </w:r>
      <w:r w:rsidRPr="00260615">
        <w:rPr>
          <w:color w:val="000000"/>
          <w:sz w:val="28"/>
          <w:szCs w:val="28"/>
        </w:rPr>
        <w:t>предоставленных на возвратной основе м</w:t>
      </w:r>
      <w:r w:rsidR="00696F4C" w:rsidRPr="00260615">
        <w:rPr>
          <w:color w:val="000000"/>
          <w:sz w:val="28"/>
          <w:szCs w:val="28"/>
        </w:rPr>
        <w:t xml:space="preserve">естным бюджетам, суммы средств, </w:t>
      </w:r>
      <w:r w:rsidRPr="00260615">
        <w:rPr>
          <w:color w:val="000000"/>
          <w:sz w:val="28"/>
          <w:szCs w:val="28"/>
        </w:rPr>
        <w:t>подлежащие перечислению в республика</w:t>
      </w:r>
      <w:r w:rsidR="00696F4C" w:rsidRPr="00260615">
        <w:rPr>
          <w:color w:val="000000"/>
          <w:sz w:val="28"/>
          <w:szCs w:val="28"/>
        </w:rPr>
        <w:t xml:space="preserve">нский бюджет, включая проценты, </w:t>
      </w:r>
      <w:r w:rsidRPr="00260615">
        <w:rPr>
          <w:color w:val="000000"/>
          <w:sz w:val="28"/>
          <w:szCs w:val="28"/>
        </w:rPr>
        <w:t>штрафы и пени, взыскиваются путем обра</w:t>
      </w:r>
      <w:r w:rsidR="00696F4C" w:rsidRPr="00260615">
        <w:rPr>
          <w:color w:val="000000"/>
          <w:sz w:val="28"/>
          <w:szCs w:val="28"/>
        </w:rPr>
        <w:t xml:space="preserve">щения взыскания за счет дотаций </w:t>
      </w:r>
      <w:r w:rsidRPr="00260615">
        <w:rPr>
          <w:color w:val="000000"/>
          <w:sz w:val="28"/>
          <w:szCs w:val="28"/>
        </w:rPr>
        <w:t>местному бюджету из республиканского бюдж</w:t>
      </w:r>
      <w:r w:rsidR="00696F4C" w:rsidRPr="00260615">
        <w:rPr>
          <w:color w:val="000000"/>
          <w:sz w:val="28"/>
          <w:szCs w:val="28"/>
        </w:rPr>
        <w:t xml:space="preserve">ета, а также за счет отчислений </w:t>
      </w:r>
      <w:r w:rsidRPr="00260615">
        <w:rPr>
          <w:color w:val="000000"/>
          <w:sz w:val="28"/>
          <w:szCs w:val="28"/>
        </w:rPr>
        <w:t>от федеральных и региональных налогов и с</w:t>
      </w:r>
      <w:r w:rsidR="00696F4C" w:rsidRPr="00260615">
        <w:rPr>
          <w:color w:val="000000"/>
          <w:sz w:val="28"/>
          <w:szCs w:val="28"/>
        </w:rPr>
        <w:t>боров, налогов, предусмотренных</w:t>
      </w:r>
      <w:proofErr w:type="gramEnd"/>
      <w:r w:rsidR="00696F4C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 xml:space="preserve">специальными налоговыми режимами, </w:t>
      </w:r>
      <w:r w:rsidR="00696F4C" w:rsidRPr="00260615">
        <w:rPr>
          <w:color w:val="000000"/>
          <w:sz w:val="28"/>
          <w:szCs w:val="28"/>
        </w:rPr>
        <w:t xml:space="preserve">подлежащих зачислению в местный </w:t>
      </w:r>
      <w:r w:rsidRPr="00260615">
        <w:rPr>
          <w:color w:val="000000"/>
          <w:sz w:val="28"/>
          <w:szCs w:val="28"/>
        </w:rPr>
        <w:t>бюджет.</w:t>
      </w:r>
    </w:p>
    <w:p w:rsidR="00A21903" w:rsidRPr="00260615" w:rsidRDefault="00A21903" w:rsidP="00A2190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 xml:space="preserve">7. </w:t>
      </w:r>
      <w:proofErr w:type="gramStart"/>
      <w:r w:rsidRPr="00260615">
        <w:rPr>
          <w:color w:val="000000"/>
          <w:sz w:val="28"/>
          <w:szCs w:val="28"/>
        </w:rPr>
        <w:t>Установить, что при использовании не по целево</w:t>
      </w:r>
      <w:r w:rsidR="00BA55E9" w:rsidRPr="00260615">
        <w:rPr>
          <w:color w:val="000000"/>
          <w:sz w:val="28"/>
          <w:szCs w:val="28"/>
        </w:rPr>
        <w:t xml:space="preserve">му назначению средств </w:t>
      </w:r>
      <w:r w:rsidRPr="00260615">
        <w:rPr>
          <w:color w:val="000000"/>
          <w:sz w:val="28"/>
          <w:szCs w:val="28"/>
        </w:rPr>
        <w:t>республиканского бюджета, предоста</w:t>
      </w:r>
      <w:r w:rsidR="00BA55E9" w:rsidRPr="00260615">
        <w:rPr>
          <w:color w:val="000000"/>
          <w:sz w:val="28"/>
          <w:szCs w:val="28"/>
        </w:rPr>
        <w:t xml:space="preserve">вленных на безвозвратной основе </w:t>
      </w:r>
      <w:r w:rsidRPr="00260615">
        <w:rPr>
          <w:color w:val="000000"/>
          <w:sz w:val="28"/>
          <w:szCs w:val="28"/>
        </w:rPr>
        <w:t>местным бюджетам, суммы средств, использованные не по целевому назначению средств республиканского бюджета, предоставленных на безвозвратной основе местным бюджетам, суммы средств, использованные не по целевому назначению взыскиваются  в соответствии с бюджетным законодательством Российской Федерации и нормативными правовыми актами Республики Тыва.</w:t>
      </w:r>
      <w:proofErr w:type="gramEnd"/>
    </w:p>
    <w:p w:rsidR="00AE6395" w:rsidRPr="00260615" w:rsidRDefault="00AE6395" w:rsidP="00AE6395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8. Утвердить порядок предоставления и расходования субсидий бюджетам муниципальных районов (городских округов) с методиками расчета и распределения общего объема между бюджетами муниципальных районов (городских округов) согласно приложению </w:t>
      </w:r>
      <w:r w:rsidR="002856AF" w:rsidRPr="00260615">
        <w:rPr>
          <w:sz w:val="28"/>
          <w:szCs w:val="28"/>
        </w:rPr>
        <w:t xml:space="preserve">20 </w:t>
      </w:r>
      <w:r w:rsidRPr="00260615">
        <w:rPr>
          <w:sz w:val="28"/>
          <w:szCs w:val="28"/>
        </w:rPr>
        <w:t>к настоящему Закону.</w:t>
      </w:r>
    </w:p>
    <w:p w:rsidR="00AE6395" w:rsidRPr="00260615" w:rsidRDefault="00AE6395" w:rsidP="00AE6395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Порядок предоставления и расходования субсидий бюджетам муниципальных районов (городских округов), за исключением субсидий, которые утверждены приложением </w:t>
      </w:r>
      <w:r w:rsidR="002856AF" w:rsidRPr="00260615">
        <w:rPr>
          <w:sz w:val="28"/>
          <w:szCs w:val="28"/>
        </w:rPr>
        <w:t>20</w:t>
      </w:r>
      <w:r w:rsidRPr="00260615">
        <w:rPr>
          <w:sz w:val="28"/>
          <w:szCs w:val="28"/>
        </w:rPr>
        <w:t xml:space="preserve"> к настоящему Закону, устанавливается нормативным правовым актом Правительства Республики Тыва.</w:t>
      </w:r>
    </w:p>
    <w:p w:rsidR="00174EA2" w:rsidRPr="00260615" w:rsidRDefault="00AE6395" w:rsidP="00A219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9</w:t>
      </w:r>
      <w:r w:rsidR="00A21903" w:rsidRPr="00260615">
        <w:rPr>
          <w:sz w:val="28"/>
          <w:szCs w:val="28"/>
        </w:rPr>
        <w:t xml:space="preserve">. </w:t>
      </w:r>
      <w:proofErr w:type="gramStart"/>
      <w:r w:rsidR="00174EA2" w:rsidRPr="00260615">
        <w:rPr>
          <w:sz w:val="28"/>
          <w:szCs w:val="28"/>
        </w:rPr>
        <w:t xml:space="preserve">Установить, что в 2017 году </w:t>
      </w:r>
      <w:r w:rsidR="00372978" w:rsidRPr="00260615">
        <w:rPr>
          <w:sz w:val="28"/>
          <w:szCs w:val="28"/>
        </w:rPr>
        <w:t xml:space="preserve">главные распорядители средств республиканского бюджета вправе передать </w:t>
      </w:r>
      <w:r w:rsidR="00A21903" w:rsidRPr="00260615">
        <w:rPr>
          <w:sz w:val="28"/>
          <w:szCs w:val="28"/>
        </w:rPr>
        <w:t>Управлени</w:t>
      </w:r>
      <w:r w:rsidR="00372978" w:rsidRPr="00260615">
        <w:rPr>
          <w:sz w:val="28"/>
          <w:szCs w:val="28"/>
        </w:rPr>
        <w:t>ю</w:t>
      </w:r>
      <w:r w:rsidR="00A21903" w:rsidRPr="00260615">
        <w:rPr>
          <w:sz w:val="28"/>
          <w:szCs w:val="28"/>
        </w:rPr>
        <w:t xml:space="preserve"> Федерального казначейства по Республике Тыва</w:t>
      </w:r>
      <w:r w:rsidR="00372978" w:rsidRPr="00260615">
        <w:rPr>
          <w:sz w:val="28"/>
          <w:szCs w:val="28"/>
        </w:rPr>
        <w:t xml:space="preserve"> полномочия получателя средств республиканского бюджета по перечислению межбюджетных трансфертов, предоставляемых из республиканского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</w:t>
      </w:r>
      <w:proofErr w:type="gramEnd"/>
      <w:r w:rsidR="00372978" w:rsidRPr="00260615">
        <w:rPr>
          <w:sz w:val="28"/>
          <w:szCs w:val="28"/>
        </w:rPr>
        <w:t xml:space="preserve"> </w:t>
      </w:r>
      <w:proofErr w:type="gramStart"/>
      <w:r w:rsidR="00372978" w:rsidRPr="00260615">
        <w:rPr>
          <w:sz w:val="28"/>
          <w:szCs w:val="28"/>
        </w:rPr>
        <w:t>обеспечения</w:t>
      </w:r>
      <w:proofErr w:type="gramEnd"/>
      <w:r w:rsidR="00372978" w:rsidRPr="00260615">
        <w:rPr>
          <w:sz w:val="28"/>
          <w:szCs w:val="28"/>
        </w:rPr>
        <w:t xml:space="preserve"> которых</w:t>
      </w:r>
      <w:r w:rsidR="00B3333A" w:rsidRPr="00260615">
        <w:rPr>
          <w:sz w:val="28"/>
          <w:szCs w:val="28"/>
        </w:rPr>
        <w:t xml:space="preserve"> являются</w:t>
      </w:r>
      <w:r w:rsidR="009A1EF5" w:rsidRPr="00260615">
        <w:rPr>
          <w:sz w:val="28"/>
          <w:szCs w:val="28"/>
        </w:rPr>
        <w:t xml:space="preserve"> данные межбюджетные трансферты</w:t>
      </w:r>
      <w:r w:rsidR="00B3333A" w:rsidRPr="00260615">
        <w:rPr>
          <w:sz w:val="28"/>
          <w:szCs w:val="28"/>
        </w:rPr>
        <w:t xml:space="preserve"> в порядке</w:t>
      </w:r>
      <w:r w:rsidR="009A1EF5" w:rsidRPr="00260615">
        <w:rPr>
          <w:sz w:val="28"/>
          <w:szCs w:val="28"/>
        </w:rPr>
        <w:t>,</w:t>
      </w:r>
      <w:r w:rsidR="00B3333A" w:rsidRPr="00260615">
        <w:rPr>
          <w:sz w:val="28"/>
          <w:szCs w:val="28"/>
        </w:rPr>
        <w:t xml:space="preserve"> </w:t>
      </w:r>
      <w:r w:rsidR="00A21903" w:rsidRPr="00260615">
        <w:rPr>
          <w:sz w:val="28"/>
          <w:szCs w:val="28"/>
        </w:rPr>
        <w:t>установленном Федеральным казначейством.</w:t>
      </w:r>
    </w:p>
    <w:p w:rsidR="00174EA2" w:rsidRPr="00260615" w:rsidRDefault="00174EA2" w:rsidP="00174E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91270" w:rsidRPr="00260615" w:rsidRDefault="00B91270" w:rsidP="002856AF">
      <w:pPr>
        <w:ind w:firstLine="708"/>
        <w:jc w:val="both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10</w:t>
      </w:r>
      <w:r w:rsidR="003B698F" w:rsidRPr="00260615">
        <w:rPr>
          <w:b/>
          <w:sz w:val="28"/>
          <w:szCs w:val="28"/>
        </w:rPr>
        <w:t>. Предоставление бюджетных кредитов в 2017 году и плановом периоде 2018 и 2019 годов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 xml:space="preserve">1. </w:t>
      </w:r>
      <w:proofErr w:type="gramStart"/>
      <w:r w:rsidRPr="00260615">
        <w:rPr>
          <w:color w:val="000000"/>
          <w:sz w:val="28"/>
          <w:szCs w:val="28"/>
        </w:rPr>
        <w:t>Установить, что бюджетные кредиты бюджетам муниципальных</w:t>
      </w:r>
      <w:r w:rsidR="002856AF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образований предоставляются из республиканского бюджета в пределах</w:t>
      </w:r>
      <w:r w:rsidR="002856AF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общего объема бюджетных ассигнований, предусмотренных по источникам</w:t>
      </w:r>
      <w:r w:rsidR="002856AF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 xml:space="preserve">финансирования дефицита республиканского бюджета на эти цели, </w:t>
      </w:r>
      <w:r w:rsidR="00C21006" w:rsidRPr="00260615">
        <w:rPr>
          <w:color w:val="000000"/>
          <w:sz w:val="28"/>
          <w:szCs w:val="28"/>
        </w:rPr>
        <w:t xml:space="preserve">в 2017 </w:t>
      </w:r>
      <w:r w:rsidR="00C21006" w:rsidRPr="00260615">
        <w:rPr>
          <w:color w:val="000000"/>
          <w:sz w:val="28"/>
          <w:szCs w:val="28"/>
        </w:rPr>
        <w:lastRenderedPageBreak/>
        <w:t xml:space="preserve">году в сумме до 200 000,0 тыс. рублей, в 2018 году в сумме до </w:t>
      </w:r>
      <w:r w:rsidR="009A1EF5" w:rsidRPr="00260615">
        <w:rPr>
          <w:color w:val="000000"/>
          <w:sz w:val="28"/>
          <w:szCs w:val="28"/>
        </w:rPr>
        <w:t>5</w:t>
      </w:r>
      <w:r w:rsidR="00C21006" w:rsidRPr="00260615">
        <w:rPr>
          <w:color w:val="000000"/>
          <w:sz w:val="28"/>
          <w:szCs w:val="28"/>
        </w:rPr>
        <w:t xml:space="preserve">00 000,0 тыс. рублей и в 2019 году в сумме до </w:t>
      </w:r>
      <w:r w:rsidR="009A1EF5" w:rsidRPr="00260615">
        <w:rPr>
          <w:color w:val="000000"/>
          <w:sz w:val="28"/>
          <w:szCs w:val="28"/>
        </w:rPr>
        <w:t>5</w:t>
      </w:r>
      <w:r w:rsidR="00C21006" w:rsidRPr="00260615">
        <w:rPr>
          <w:color w:val="000000"/>
          <w:sz w:val="28"/>
          <w:szCs w:val="28"/>
        </w:rPr>
        <w:t xml:space="preserve">00 000,0 тыс. рублей </w:t>
      </w:r>
      <w:r w:rsidRPr="00260615">
        <w:rPr>
          <w:color w:val="000000"/>
          <w:sz w:val="28"/>
          <w:szCs w:val="28"/>
        </w:rPr>
        <w:t xml:space="preserve">для </w:t>
      </w:r>
      <w:r w:rsidR="00234D36" w:rsidRPr="00260615">
        <w:rPr>
          <w:color w:val="000000"/>
          <w:sz w:val="28"/>
          <w:szCs w:val="28"/>
        </w:rPr>
        <w:t>частичного</w:t>
      </w:r>
      <w:proofErr w:type="gramEnd"/>
      <w:r w:rsidR="00234D36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покрыт</w:t>
      </w:r>
      <w:r w:rsidR="00234D36" w:rsidRPr="00260615">
        <w:rPr>
          <w:color w:val="000000"/>
          <w:sz w:val="28"/>
          <w:szCs w:val="28"/>
        </w:rPr>
        <w:t xml:space="preserve">ия временных кассовых разрывов, </w:t>
      </w:r>
      <w:r w:rsidRPr="00260615">
        <w:rPr>
          <w:color w:val="000000"/>
          <w:sz w:val="28"/>
          <w:szCs w:val="28"/>
        </w:rPr>
        <w:t>возникающих при исполнении местных бюдже</w:t>
      </w:r>
      <w:r w:rsidR="00234D36" w:rsidRPr="00260615">
        <w:rPr>
          <w:color w:val="000000"/>
          <w:sz w:val="28"/>
          <w:szCs w:val="28"/>
        </w:rPr>
        <w:t xml:space="preserve">тов, - на срок, не выходящий за </w:t>
      </w:r>
      <w:r w:rsidRPr="00260615">
        <w:rPr>
          <w:color w:val="000000"/>
          <w:sz w:val="28"/>
          <w:szCs w:val="28"/>
        </w:rPr>
        <w:t>пределы текущего финансового года, и</w:t>
      </w:r>
      <w:r w:rsidR="00C21006" w:rsidRPr="00260615">
        <w:rPr>
          <w:color w:val="000000"/>
          <w:sz w:val="28"/>
          <w:szCs w:val="28"/>
        </w:rPr>
        <w:t xml:space="preserve"> частичного покрытия дефицитов </w:t>
      </w:r>
      <w:r w:rsidRPr="00260615">
        <w:rPr>
          <w:color w:val="000000"/>
          <w:sz w:val="28"/>
          <w:szCs w:val="28"/>
        </w:rPr>
        <w:t>местных бюджетов - на срок до 3 лет.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 xml:space="preserve">2. </w:t>
      </w:r>
      <w:proofErr w:type="gramStart"/>
      <w:r w:rsidRPr="00260615">
        <w:rPr>
          <w:color w:val="000000"/>
          <w:sz w:val="28"/>
          <w:szCs w:val="28"/>
        </w:rPr>
        <w:t>Установить, что обязательными усло</w:t>
      </w:r>
      <w:r w:rsidR="00234D36" w:rsidRPr="00260615">
        <w:rPr>
          <w:color w:val="000000"/>
          <w:sz w:val="28"/>
          <w:szCs w:val="28"/>
        </w:rPr>
        <w:t xml:space="preserve">виями предоставления бюджетного </w:t>
      </w:r>
      <w:r w:rsidRPr="00260615">
        <w:rPr>
          <w:color w:val="000000"/>
          <w:sz w:val="28"/>
          <w:szCs w:val="28"/>
        </w:rPr>
        <w:t>кредита, включаемыми в договор (со</w:t>
      </w:r>
      <w:r w:rsidR="00234D36" w:rsidRPr="00260615">
        <w:rPr>
          <w:color w:val="000000"/>
          <w:sz w:val="28"/>
          <w:szCs w:val="28"/>
        </w:rPr>
        <w:t xml:space="preserve">глашение) о его предоставлении, </w:t>
      </w:r>
      <w:r w:rsidRPr="00260615">
        <w:rPr>
          <w:color w:val="000000"/>
          <w:sz w:val="28"/>
          <w:szCs w:val="28"/>
        </w:rPr>
        <w:t>являются согласие получателя бюдж</w:t>
      </w:r>
      <w:r w:rsidR="00234D36" w:rsidRPr="00260615">
        <w:rPr>
          <w:color w:val="000000"/>
          <w:sz w:val="28"/>
          <w:szCs w:val="28"/>
        </w:rPr>
        <w:t xml:space="preserve">етного кредита на осуществление </w:t>
      </w:r>
      <w:r w:rsidRPr="00260615">
        <w:rPr>
          <w:color w:val="000000"/>
          <w:sz w:val="28"/>
          <w:szCs w:val="28"/>
        </w:rPr>
        <w:t>уполномоченным органом исполнительной в</w:t>
      </w:r>
      <w:r w:rsidR="00234D36" w:rsidRPr="00260615">
        <w:rPr>
          <w:color w:val="000000"/>
          <w:sz w:val="28"/>
          <w:szCs w:val="28"/>
        </w:rPr>
        <w:t xml:space="preserve">ласти Республики Тыва и органом </w:t>
      </w:r>
      <w:r w:rsidRPr="00260615">
        <w:rPr>
          <w:color w:val="000000"/>
          <w:sz w:val="28"/>
          <w:szCs w:val="28"/>
        </w:rPr>
        <w:t xml:space="preserve">государственного финансового контроля </w:t>
      </w:r>
      <w:r w:rsidR="00234D36" w:rsidRPr="00260615">
        <w:rPr>
          <w:color w:val="000000"/>
          <w:sz w:val="28"/>
          <w:szCs w:val="28"/>
        </w:rPr>
        <w:t xml:space="preserve">проверок соблюдения получателем </w:t>
      </w:r>
      <w:r w:rsidRPr="00260615">
        <w:rPr>
          <w:color w:val="000000"/>
          <w:sz w:val="28"/>
          <w:szCs w:val="28"/>
        </w:rPr>
        <w:t>бюджетного кредита условий, целей и поря</w:t>
      </w:r>
      <w:r w:rsidR="00234D36" w:rsidRPr="00260615">
        <w:rPr>
          <w:color w:val="000000"/>
          <w:sz w:val="28"/>
          <w:szCs w:val="28"/>
        </w:rPr>
        <w:t xml:space="preserve">дка его предоставления, а также положения об ответственности </w:t>
      </w:r>
      <w:r w:rsidRPr="00260615">
        <w:rPr>
          <w:color w:val="000000"/>
          <w:sz w:val="28"/>
          <w:szCs w:val="28"/>
        </w:rPr>
        <w:t>получателя бюд</w:t>
      </w:r>
      <w:r w:rsidR="00234D36" w:rsidRPr="00260615">
        <w:rPr>
          <w:color w:val="000000"/>
          <w:sz w:val="28"/>
          <w:szCs w:val="28"/>
        </w:rPr>
        <w:t xml:space="preserve">жетного кредита за нарушение </w:t>
      </w:r>
      <w:r w:rsidRPr="00260615">
        <w:rPr>
          <w:color w:val="000000"/>
          <w:sz w:val="28"/>
          <w:szCs w:val="28"/>
        </w:rPr>
        <w:t>обязательств в соответствии с законодательством Российской Федерации.</w:t>
      </w:r>
      <w:proofErr w:type="gramEnd"/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>3. Установить плату за пользование бюджет</w:t>
      </w:r>
      <w:r w:rsidR="00B474BC" w:rsidRPr="00260615">
        <w:rPr>
          <w:color w:val="000000"/>
          <w:sz w:val="28"/>
          <w:szCs w:val="28"/>
        </w:rPr>
        <w:t xml:space="preserve">ным кредитом для частичного покрытия </w:t>
      </w:r>
      <w:r w:rsidRPr="00260615">
        <w:rPr>
          <w:color w:val="000000"/>
          <w:sz w:val="28"/>
          <w:szCs w:val="28"/>
        </w:rPr>
        <w:t>временных кассовых разрывов, возн</w:t>
      </w:r>
      <w:r w:rsidR="00B474BC" w:rsidRPr="00260615">
        <w:rPr>
          <w:color w:val="000000"/>
          <w:sz w:val="28"/>
          <w:szCs w:val="28"/>
        </w:rPr>
        <w:t xml:space="preserve">икающих при исполнении бюджетов </w:t>
      </w:r>
      <w:r w:rsidRPr="00260615">
        <w:rPr>
          <w:color w:val="000000"/>
          <w:sz w:val="28"/>
          <w:szCs w:val="28"/>
        </w:rPr>
        <w:t>муниципальных образований, а также частичное покрытие</w:t>
      </w:r>
      <w:r w:rsidR="00B474BC" w:rsidRPr="00260615">
        <w:rPr>
          <w:color w:val="000000"/>
          <w:sz w:val="28"/>
          <w:szCs w:val="28"/>
        </w:rPr>
        <w:t xml:space="preserve"> дефицитов </w:t>
      </w:r>
      <w:r w:rsidRPr="00260615">
        <w:rPr>
          <w:color w:val="000000"/>
          <w:sz w:val="28"/>
          <w:szCs w:val="28"/>
        </w:rPr>
        <w:t>местных бюджетов в размере 0,1 процента годовых.</w:t>
      </w:r>
    </w:p>
    <w:p w:rsidR="00B91270" w:rsidRPr="00260615" w:rsidRDefault="002933A9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 xml:space="preserve">4. </w:t>
      </w:r>
      <w:r w:rsidR="00B91270" w:rsidRPr="00260615">
        <w:rPr>
          <w:color w:val="000000"/>
          <w:sz w:val="28"/>
          <w:szCs w:val="28"/>
        </w:rPr>
        <w:t>Предоставление, использование и возврат муниципальными</w:t>
      </w:r>
      <w:r w:rsidR="00C21006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color w:val="000000"/>
          <w:sz w:val="28"/>
          <w:szCs w:val="28"/>
        </w:rPr>
        <w:t>образованиями бюджетных кредитов, полученных из республиканского</w:t>
      </w:r>
      <w:r w:rsidR="00C21006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color w:val="000000"/>
          <w:sz w:val="28"/>
          <w:szCs w:val="28"/>
        </w:rPr>
        <w:t>бюджета, осуществляются в порядке, установленном Правительством</w:t>
      </w:r>
      <w:r w:rsidR="00C21006" w:rsidRPr="00260615">
        <w:rPr>
          <w:color w:val="000000"/>
          <w:sz w:val="28"/>
          <w:szCs w:val="28"/>
        </w:rPr>
        <w:t xml:space="preserve"> </w:t>
      </w:r>
      <w:r w:rsidR="00B91270" w:rsidRPr="00260615">
        <w:rPr>
          <w:color w:val="000000"/>
          <w:sz w:val="28"/>
          <w:szCs w:val="28"/>
        </w:rPr>
        <w:t>Республики Тыва.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>5. При нарушении сроков возврата бю</w:t>
      </w:r>
      <w:r w:rsidR="00234D36" w:rsidRPr="00260615">
        <w:rPr>
          <w:color w:val="000000"/>
          <w:sz w:val="28"/>
          <w:szCs w:val="28"/>
        </w:rPr>
        <w:t xml:space="preserve">джетных кредитов и процентов по </w:t>
      </w:r>
      <w:r w:rsidRPr="00260615">
        <w:rPr>
          <w:color w:val="000000"/>
          <w:sz w:val="28"/>
          <w:szCs w:val="28"/>
        </w:rPr>
        <w:t xml:space="preserve">ним возникшая задолженность взыскивается </w:t>
      </w:r>
      <w:r w:rsidR="00234D36" w:rsidRPr="00260615">
        <w:rPr>
          <w:color w:val="000000"/>
          <w:sz w:val="28"/>
          <w:szCs w:val="28"/>
        </w:rPr>
        <w:t xml:space="preserve">в соответствии со статьей </w:t>
      </w:r>
      <w:r w:rsidR="00260615" w:rsidRPr="00260615">
        <w:rPr>
          <w:color w:val="000000"/>
          <w:sz w:val="28"/>
          <w:szCs w:val="28"/>
        </w:rPr>
        <w:t>9</w:t>
      </w:r>
      <w:r w:rsidR="00234D36" w:rsidRPr="00260615">
        <w:rPr>
          <w:color w:val="000000"/>
          <w:sz w:val="28"/>
          <w:szCs w:val="28"/>
        </w:rPr>
        <w:t xml:space="preserve"> настоящего Закона и в порядке</w:t>
      </w:r>
      <w:r w:rsidR="001F7FF3" w:rsidRPr="00260615">
        <w:rPr>
          <w:color w:val="000000"/>
          <w:sz w:val="28"/>
          <w:szCs w:val="28"/>
        </w:rPr>
        <w:t>, определяемом Министерством финансов Республики Тыва с соблюдением общих требований, установленных Министерством финансов Российской Федерации</w:t>
      </w:r>
      <w:r w:rsidRPr="00260615">
        <w:rPr>
          <w:color w:val="000000"/>
          <w:sz w:val="28"/>
          <w:szCs w:val="28"/>
        </w:rPr>
        <w:t>.</w:t>
      </w:r>
    </w:p>
    <w:p w:rsidR="00C21006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260615">
        <w:rPr>
          <w:color w:val="000000"/>
          <w:sz w:val="28"/>
          <w:szCs w:val="28"/>
        </w:rPr>
        <w:t>6. Предоставление бюджетных кредитов бюджетам муниципальных</w:t>
      </w:r>
      <w:r w:rsidR="00C21006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образований осуществляется без предоставления ими обеспечения</w:t>
      </w:r>
      <w:r w:rsidR="00C21006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исполнения своих обязательств по возврату указанных кредитов, уплате</w:t>
      </w:r>
      <w:r w:rsidR="00C21006" w:rsidRPr="00260615">
        <w:rPr>
          <w:color w:val="000000"/>
          <w:sz w:val="28"/>
          <w:szCs w:val="28"/>
        </w:rPr>
        <w:t xml:space="preserve"> </w:t>
      </w:r>
      <w:r w:rsidRPr="00260615">
        <w:rPr>
          <w:color w:val="000000"/>
          <w:sz w:val="28"/>
          <w:szCs w:val="28"/>
        </w:rPr>
        <w:t>процентных и иных платежей, предусмотренных соответствующими соглашениями.</w:t>
      </w: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91270" w:rsidRPr="00260615" w:rsidRDefault="00B91270" w:rsidP="00AE6395">
      <w:pPr>
        <w:ind w:firstLine="709"/>
        <w:jc w:val="both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7B27D8" w:rsidRPr="00260615">
        <w:rPr>
          <w:b/>
          <w:sz w:val="28"/>
          <w:szCs w:val="28"/>
        </w:rPr>
        <w:t>11</w:t>
      </w:r>
      <w:r w:rsidR="003B698F" w:rsidRPr="00260615">
        <w:rPr>
          <w:b/>
          <w:sz w:val="28"/>
          <w:szCs w:val="28"/>
        </w:rPr>
        <w:t>. Государств</w:t>
      </w:r>
      <w:r w:rsidR="005049C2">
        <w:rPr>
          <w:b/>
          <w:sz w:val="28"/>
          <w:szCs w:val="28"/>
        </w:rPr>
        <w:t xml:space="preserve">енные внутренние заимствования </w:t>
      </w:r>
      <w:r w:rsidR="003B698F" w:rsidRPr="00260615">
        <w:rPr>
          <w:b/>
          <w:sz w:val="28"/>
          <w:szCs w:val="28"/>
        </w:rPr>
        <w:t>Республики Тыва и государственный внутренний долг Республики Тыва</w:t>
      </w:r>
    </w:p>
    <w:p w:rsidR="00B91270" w:rsidRPr="00260615" w:rsidRDefault="00B91270" w:rsidP="009F3599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Утвердить </w:t>
      </w:r>
      <w:hyperlink r:id="rId10" w:history="1">
        <w:r w:rsidRPr="00260615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Pr="00260615">
        <w:rPr>
          <w:sz w:val="28"/>
          <w:szCs w:val="28"/>
        </w:rPr>
        <w:t xml:space="preserve"> государственных внутренних заимствований Республики Тыва на 2017 год и на плановый период 2018 и 2019 годов согласно приложению </w:t>
      </w:r>
      <w:r w:rsidR="00C21006" w:rsidRPr="00260615">
        <w:rPr>
          <w:sz w:val="28"/>
          <w:szCs w:val="28"/>
        </w:rPr>
        <w:t>21</w:t>
      </w:r>
      <w:r w:rsidRPr="00260615">
        <w:rPr>
          <w:sz w:val="28"/>
          <w:szCs w:val="28"/>
        </w:rPr>
        <w:t xml:space="preserve"> к настоящему Закону.</w:t>
      </w:r>
    </w:p>
    <w:p w:rsidR="00B91270" w:rsidRPr="00260615" w:rsidRDefault="00B91270" w:rsidP="009F3599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Министерство финансов Республики Тыва вправе от имени Республики Тыва осуществлять государственные внутренние заимствования Республики Тыва в объеме, установленном программой государственных внутренних заимствований Республики Тыва, если иное не предусмотрено законодательством Российской Федерации.</w:t>
      </w:r>
    </w:p>
    <w:p w:rsidR="00E30A52" w:rsidRDefault="00E30A52" w:rsidP="00E30A52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9F3599">
        <w:rPr>
          <w:sz w:val="28"/>
          <w:szCs w:val="28"/>
        </w:rPr>
        <w:lastRenderedPageBreak/>
        <w:t>Установить верхний предел республиканского внутреннего долга Республики Тыва по государственным гарантиям Республики Тыва в валюте Российской Федерации на 1 января 2018 года в сумме</w:t>
      </w:r>
      <w:r>
        <w:rPr>
          <w:sz w:val="28"/>
          <w:szCs w:val="28"/>
        </w:rPr>
        <w:t xml:space="preserve"> </w:t>
      </w:r>
      <w:r w:rsidRPr="00E30A52">
        <w:rPr>
          <w:sz w:val="28"/>
          <w:szCs w:val="28"/>
        </w:rPr>
        <w:t xml:space="preserve">2 195 220,0 </w:t>
      </w:r>
      <w:r w:rsidRPr="009F3599">
        <w:rPr>
          <w:sz w:val="28"/>
          <w:szCs w:val="28"/>
        </w:rPr>
        <w:t>тыс. рублей, на 1 января 2019 года в сумме</w:t>
      </w:r>
      <w:r>
        <w:rPr>
          <w:sz w:val="28"/>
          <w:szCs w:val="28"/>
        </w:rPr>
        <w:t xml:space="preserve"> </w:t>
      </w:r>
      <w:r w:rsidRPr="00E30A52">
        <w:rPr>
          <w:sz w:val="28"/>
          <w:szCs w:val="28"/>
        </w:rPr>
        <w:t xml:space="preserve">2 235 136,5 </w:t>
      </w:r>
      <w:r w:rsidRPr="009F3599">
        <w:rPr>
          <w:sz w:val="28"/>
          <w:szCs w:val="28"/>
        </w:rPr>
        <w:t>тыс. рублей и на 1 января 2020 года в сумме</w:t>
      </w:r>
      <w:r>
        <w:rPr>
          <w:sz w:val="28"/>
          <w:szCs w:val="28"/>
        </w:rPr>
        <w:t xml:space="preserve"> </w:t>
      </w:r>
      <w:r w:rsidRPr="00E30A52">
        <w:rPr>
          <w:sz w:val="28"/>
          <w:szCs w:val="28"/>
        </w:rPr>
        <w:t xml:space="preserve">2 357 341,5 </w:t>
      </w:r>
      <w:r w:rsidRPr="009F3599">
        <w:rPr>
          <w:sz w:val="28"/>
          <w:szCs w:val="28"/>
        </w:rPr>
        <w:t>тыс. рублей.</w:t>
      </w:r>
      <w:proofErr w:type="gramEnd"/>
    </w:p>
    <w:p w:rsidR="00E30A52" w:rsidRDefault="00E30A52" w:rsidP="00F7628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76282" w:rsidRPr="00260615" w:rsidRDefault="00E30A52" w:rsidP="00F76282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76282" w:rsidRPr="00260615">
        <w:rPr>
          <w:sz w:val="28"/>
          <w:szCs w:val="28"/>
        </w:rPr>
        <w:t>.П</w:t>
      </w:r>
      <w:r w:rsidR="00F76282" w:rsidRPr="00260615">
        <w:rPr>
          <w:color w:val="000000"/>
          <w:sz w:val="28"/>
          <w:szCs w:val="28"/>
        </w:rPr>
        <w:t>редельный объем государственного долга Республики Тыва в течение 2017 года не должен превышать</w:t>
      </w:r>
      <w:r w:rsidR="00C21006" w:rsidRPr="00260615">
        <w:rPr>
          <w:color w:val="000000"/>
          <w:sz w:val="28"/>
          <w:szCs w:val="28"/>
        </w:rPr>
        <w:t xml:space="preserve"> 2 195 220,0</w:t>
      </w:r>
      <w:r w:rsidR="00F76282" w:rsidRPr="00260615">
        <w:rPr>
          <w:color w:val="000000"/>
          <w:sz w:val="28"/>
          <w:szCs w:val="28"/>
        </w:rPr>
        <w:t xml:space="preserve"> тыс. рублей, в течение 2018 года</w:t>
      </w:r>
      <w:r w:rsidR="00C21006" w:rsidRPr="00260615">
        <w:rPr>
          <w:color w:val="000000"/>
          <w:sz w:val="28"/>
          <w:szCs w:val="28"/>
        </w:rPr>
        <w:t xml:space="preserve"> 2 235</w:t>
      </w:r>
      <w:r w:rsidR="00F23824" w:rsidRPr="00260615">
        <w:rPr>
          <w:color w:val="000000"/>
          <w:sz w:val="28"/>
          <w:szCs w:val="28"/>
        </w:rPr>
        <w:t> 136,5</w:t>
      </w:r>
      <w:r w:rsidR="00F76282" w:rsidRPr="00260615">
        <w:rPr>
          <w:color w:val="000000"/>
          <w:sz w:val="28"/>
          <w:szCs w:val="28"/>
        </w:rPr>
        <w:t xml:space="preserve"> тыс. рублей, в течение 2019 года </w:t>
      </w:r>
      <w:r w:rsidR="00C21006" w:rsidRPr="00260615">
        <w:rPr>
          <w:color w:val="000000"/>
          <w:sz w:val="28"/>
          <w:szCs w:val="28"/>
        </w:rPr>
        <w:t xml:space="preserve">2 357 341,5 </w:t>
      </w:r>
      <w:r w:rsidR="00F76282" w:rsidRPr="00260615">
        <w:rPr>
          <w:color w:val="000000"/>
          <w:sz w:val="28"/>
          <w:szCs w:val="28"/>
        </w:rPr>
        <w:t>тыс. рублей.</w:t>
      </w:r>
    </w:p>
    <w:p w:rsidR="00F76282" w:rsidRPr="00260615" w:rsidRDefault="00E30A52" w:rsidP="00F7628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76282" w:rsidRPr="00260615">
        <w:rPr>
          <w:color w:val="000000"/>
          <w:sz w:val="28"/>
          <w:szCs w:val="28"/>
        </w:rPr>
        <w:t>. Утвердить</w:t>
      </w:r>
      <w:r w:rsidR="00260615" w:rsidRPr="00260615">
        <w:rPr>
          <w:color w:val="000000"/>
          <w:sz w:val="28"/>
          <w:szCs w:val="28"/>
        </w:rPr>
        <w:t xml:space="preserve"> в составе расходов республиканского бюджета бюджетные ассигнования </w:t>
      </w:r>
      <w:r w:rsidR="00260615" w:rsidRPr="00260615">
        <w:rPr>
          <w:sz w:val="28"/>
          <w:szCs w:val="28"/>
        </w:rPr>
        <w:t>на обслуживание государственного долга Республики Тыва:</w:t>
      </w:r>
    </w:p>
    <w:p w:rsidR="00F76282" w:rsidRPr="00260615" w:rsidRDefault="00F76282" w:rsidP="00F76282">
      <w:pPr>
        <w:shd w:val="clear" w:color="auto" w:fill="FFFFFF"/>
        <w:ind w:firstLine="708"/>
        <w:jc w:val="both"/>
        <w:rPr>
          <w:sz w:val="28"/>
          <w:szCs w:val="28"/>
        </w:rPr>
      </w:pPr>
      <w:r w:rsidRPr="00260615">
        <w:rPr>
          <w:color w:val="000000"/>
          <w:sz w:val="28"/>
          <w:szCs w:val="28"/>
        </w:rPr>
        <w:t xml:space="preserve">1) </w:t>
      </w:r>
      <w:r w:rsidRPr="00260615">
        <w:rPr>
          <w:sz w:val="28"/>
          <w:szCs w:val="28"/>
        </w:rPr>
        <w:t xml:space="preserve">в 2017 году в сумме </w:t>
      </w:r>
      <w:r w:rsidR="00F23824" w:rsidRPr="00260615">
        <w:rPr>
          <w:sz w:val="28"/>
          <w:szCs w:val="28"/>
        </w:rPr>
        <w:t>148 679,3</w:t>
      </w:r>
      <w:r w:rsidR="00C21006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 xml:space="preserve">тыс. рублей, в том числе на уплату процентов за рассрочку по реструктуризированной задолженности бюджетного кредита, полученного из федерального бюджета в 2010 году для строительства, реконструкции, капитального ремонта, ремонта и </w:t>
      </w:r>
      <w:proofErr w:type="gramStart"/>
      <w:r w:rsidRPr="00260615">
        <w:rPr>
          <w:sz w:val="28"/>
          <w:szCs w:val="28"/>
        </w:rPr>
        <w:t>содержания</w:t>
      </w:r>
      <w:proofErr w:type="gramEnd"/>
      <w:r w:rsidRPr="00260615">
        <w:rPr>
          <w:sz w:val="28"/>
          <w:szCs w:val="28"/>
        </w:rPr>
        <w:t xml:space="preserve"> автомобильных дорог общего пользования (за исключением автомобильны</w:t>
      </w:r>
      <w:r w:rsidR="00C21006" w:rsidRPr="00260615">
        <w:rPr>
          <w:sz w:val="28"/>
          <w:szCs w:val="28"/>
        </w:rPr>
        <w:t xml:space="preserve">х дорог федерального значения) </w:t>
      </w:r>
      <w:r w:rsidRPr="00260615">
        <w:rPr>
          <w:sz w:val="28"/>
          <w:szCs w:val="28"/>
        </w:rPr>
        <w:t>в сумме 63,0 тыс. рублей;</w:t>
      </w:r>
    </w:p>
    <w:p w:rsidR="00F23824" w:rsidRPr="00260615" w:rsidRDefault="00260615" w:rsidP="00F76282">
      <w:pPr>
        <w:shd w:val="clear" w:color="auto" w:fill="FFFFFF"/>
        <w:ind w:firstLine="708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2</w:t>
      </w:r>
      <w:r w:rsidR="00F23824" w:rsidRPr="00260615">
        <w:rPr>
          <w:sz w:val="28"/>
          <w:szCs w:val="28"/>
        </w:rPr>
        <w:t>)</w:t>
      </w:r>
      <w:r w:rsidR="00F76282" w:rsidRPr="00260615">
        <w:rPr>
          <w:sz w:val="28"/>
          <w:szCs w:val="28"/>
        </w:rPr>
        <w:t xml:space="preserve"> в 2018 </w:t>
      </w:r>
      <w:r w:rsidR="00F23824" w:rsidRPr="00260615">
        <w:rPr>
          <w:sz w:val="28"/>
          <w:szCs w:val="28"/>
        </w:rPr>
        <w:t xml:space="preserve">году в сумме 148 679,3 тыс. рублей, в том числе на уплату процентов за рассрочку по реструктуризированной задолженности бюджетного кредита, полученного из федерального бюджета в 2010 году для строительства, реконструкции, капитального ремонта, ремонта и </w:t>
      </w:r>
      <w:proofErr w:type="gramStart"/>
      <w:r w:rsidR="00F23824" w:rsidRPr="00260615">
        <w:rPr>
          <w:sz w:val="28"/>
          <w:szCs w:val="28"/>
        </w:rPr>
        <w:t>содержания</w:t>
      </w:r>
      <w:proofErr w:type="gramEnd"/>
      <w:r w:rsidR="00F23824" w:rsidRPr="00260615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 в сумме 63,0 тыс. рублей</w:t>
      </w:r>
      <w:r w:rsidR="0078480A">
        <w:rPr>
          <w:sz w:val="28"/>
          <w:szCs w:val="28"/>
        </w:rPr>
        <w:t>;</w:t>
      </w:r>
    </w:p>
    <w:p w:rsidR="00F76282" w:rsidRPr="00260615" w:rsidRDefault="00260615" w:rsidP="00F76282">
      <w:pPr>
        <w:shd w:val="clear" w:color="auto" w:fill="FFFFFF"/>
        <w:ind w:firstLine="708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3</w:t>
      </w:r>
      <w:r w:rsidR="00F23824" w:rsidRPr="00260615">
        <w:rPr>
          <w:sz w:val="28"/>
          <w:szCs w:val="28"/>
        </w:rPr>
        <w:t>) в</w:t>
      </w:r>
      <w:r w:rsidR="00F76282" w:rsidRPr="00260615">
        <w:rPr>
          <w:sz w:val="28"/>
          <w:szCs w:val="28"/>
        </w:rPr>
        <w:t xml:space="preserve"> 2019 год</w:t>
      </w:r>
      <w:r w:rsidR="00F23824" w:rsidRPr="00260615">
        <w:rPr>
          <w:sz w:val="28"/>
          <w:szCs w:val="28"/>
        </w:rPr>
        <w:t xml:space="preserve">у </w:t>
      </w:r>
      <w:r w:rsidR="0037049A" w:rsidRPr="00260615">
        <w:rPr>
          <w:sz w:val="28"/>
          <w:szCs w:val="28"/>
        </w:rPr>
        <w:t>в</w:t>
      </w:r>
      <w:r w:rsidR="00F76282" w:rsidRPr="00260615">
        <w:rPr>
          <w:sz w:val="28"/>
          <w:szCs w:val="28"/>
        </w:rPr>
        <w:t xml:space="preserve"> сумме </w:t>
      </w:r>
      <w:r w:rsidR="00F23824" w:rsidRPr="00260615">
        <w:rPr>
          <w:sz w:val="28"/>
          <w:szCs w:val="28"/>
        </w:rPr>
        <w:t>94 399,7</w:t>
      </w:r>
      <w:r w:rsidR="00BB4EB8" w:rsidRPr="00260615">
        <w:rPr>
          <w:sz w:val="28"/>
          <w:szCs w:val="28"/>
        </w:rPr>
        <w:t xml:space="preserve"> </w:t>
      </w:r>
      <w:r w:rsidR="00F76282" w:rsidRPr="00260615">
        <w:rPr>
          <w:sz w:val="28"/>
          <w:szCs w:val="28"/>
        </w:rPr>
        <w:t xml:space="preserve">тыс. рублей, в том числе на уплату процентов за рассрочку по реструктуризированной задолженности бюджетного кредита, полученного из федерального бюджета в 2010 году для строительства, реконструкции, капитального ремонта, ремонта и </w:t>
      </w:r>
      <w:proofErr w:type="gramStart"/>
      <w:r w:rsidR="00F76282" w:rsidRPr="00260615">
        <w:rPr>
          <w:sz w:val="28"/>
          <w:szCs w:val="28"/>
        </w:rPr>
        <w:t>содержания</w:t>
      </w:r>
      <w:proofErr w:type="gramEnd"/>
      <w:r w:rsidR="00F76282" w:rsidRPr="00260615">
        <w:rPr>
          <w:sz w:val="28"/>
          <w:szCs w:val="28"/>
        </w:rPr>
        <w:t xml:space="preserve"> автомобильных дорог общего пользования (за исключением автомобильных дорог федерального значения) в сумме 63,0 тыс. рублей</w:t>
      </w:r>
      <w:r w:rsidR="0037049A" w:rsidRPr="00260615">
        <w:rPr>
          <w:sz w:val="28"/>
          <w:szCs w:val="28"/>
        </w:rPr>
        <w:t>.</w:t>
      </w:r>
    </w:p>
    <w:p w:rsidR="00B83254" w:rsidRPr="00260615" w:rsidRDefault="00B83254" w:rsidP="0037049A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91270" w:rsidRPr="00260615" w:rsidRDefault="00B91270" w:rsidP="009F359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B83254" w:rsidRPr="00260615">
        <w:rPr>
          <w:b/>
          <w:sz w:val="28"/>
          <w:szCs w:val="28"/>
        </w:rPr>
        <w:t>1</w:t>
      </w:r>
      <w:r w:rsidR="007B27D8" w:rsidRPr="00260615">
        <w:rPr>
          <w:b/>
          <w:sz w:val="28"/>
          <w:szCs w:val="28"/>
        </w:rPr>
        <w:t>2</w:t>
      </w:r>
      <w:r w:rsidR="003B698F" w:rsidRPr="00260615">
        <w:rPr>
          <w:b/>
          <w:sz w:val="28"/>
          <w:szCs w:val="28"/>
        </w:rPr>
        <w:t>. Предоставление государственных гарантий Республики Тыва в валюте Российской Федерации</w:t>
      </w:r>
    </w:p>
    <w:p w:rsidR="00B91270" w:rsidRPr="00260615" w:rsidRDefault="00571EA0" w:rsidP="000E6C2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Установить, что</w:t>
      </w:r>
      <w:r w:rsidR="00B91270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>в</w:t>
      </w:r>
      <w:r w:rsidR="00B91270" w:rsidRPr="00260615">
        <w:rPr>
          <w:sz w:val="28"/>
          <w:szCs w:val="28"/>
        </w:rPr>
        <w:t xml:space="preserve"> 2017 год</w:t>
      </w:r>
      <w:r w:rsidRPr="00260615">
        <w:rPr>
          <w:sz w:val="28"/>
          <w:szCs w:val="28"/>
        </w:rPr>
        <w:t>у</w:t>
      </w:r>
      <w:r w:rsidR="00B91270" w:rsidRPr="00260615">
        <w:rPr>
          <w:sz w:val="28"/>
          <w:szCs w:val="28"/>
        </w:rPr>
        <w:t xml:space="preserve"> и на плановый </w:t>
      </w:r>
      <w:r w:rsidR="00DA4929" w:rsidRPr="00260615">
        <w:rPr>
          <w:sz w:val="28"/>
          <w:szCs w:val="28"/>
        </w:rPr>
        <w:t xml:space="preserve">период </w:t>
      </w:r>
      <w:r w:rsidR="00D54A51">
        <w:rPr>
          <w:sz w:val="28"/>
          <w:szCs w:val="28"/>
        </w:rPr>
        <w:t xml:space="preserve">2018 </w:t>
      </w:r>
      <w:r w:rsidR="00B91270" w:rsidRPr="00260615">
        <w:rPr>
          <w:sz w:val="28"/>
          <w:szCs w:val="28"/>
        </w:rPr>
        <w:t xml:space="preserve">и 2019 годов </w:t>
      </w:r>
      <w:r w:rsidRPr="00260615">
        <w:rPr>
          <w:sz w:val="28"/>
          <w:szCs w:val="28"/>
        </w:rPr>
        <w:t>государственные гарантии</w:t>
      </w:r>
      <w:r w:rsidR="00B91270" w:rsidRPr="00260615">
        <w:rPr>
          <w:sz w:val="28"/>
          <w:szCs w:val="28"/>
        </w:rPr>
        <w:t xml:space="preserve"> Республики Тыва </w:t>
      </w:r>
      <w:r w:rsidRPr="00260615">
        <w:rPr>
          <w:sz w:val="28"/>
          <w:szCs w:val="28"/>
        </w:rPr>
        <w:t>не предоставляются.</w:t>
      </w:r>
    </w:p>
    <w:p w:rsidR="00334C25" w:rsidRPr="00260615" w:rsidRDefault="00334C25" w:rsidP="00334C25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</w:p>
    <w:p w:rsidR="00334C25" w:rsidRPr="00260615" w:rsidRDefault="00334C25" w:rsidP="00334C25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B83254" w:rsidRPr="00260615">
        <w:rPr>
          <w:b/>
          <w:sz w:val="28"/>
          <w:szCs w:val="28"/>
        </w:rPr>
        <w:t>1</w:t>
      </w:r>
      <w:r w:rsidR="007B27D8" w:rsidRPr="00260615">
        <w:rPr>
          <w:b/>
          <w:sz w:val="28"/>
          <w:szCs w:val="28"/>
        </w:rPr>
        <w:t>3</w:t>
      </w:r>
      <w:r w:rsidRPr="00260615">
        <w:rPr>
          <w:b/>
          <w:sz w:val="28"/>
          <w:szCs w:val="28"/>
        </w:rPr>
        <w:t>. Резервный фонд Правительства Республики Тыва</w:t>
      </w:r>
    </w:p>
    <w:p w:rsidR="00334C25" w:rsidRPr="00260615" w:rsidRDefault="00334C25" w:rsidP="00334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Установить, что в расходной части </w:t>
      </w:r>
      <w:r w:rsidR="005D5542" w:rsidRPr="00260615">
        <w:rPr>
          <w:sz w:val="28"/>
          <w:szCs w:val="28"/>
        </w:rPr>
        <w:t>республиканского</w:t>
      </w:r>
      <w:r w:rsidRPr="00260615">
        <w:rPr>
          <w:sz w:val="28"/>
          <w:szCs w:val="28"/>
        </w:rPr>
        <w:t xml:space="preserve"> бюджета предусматривается резервный фонд Правительства Республики Тыва </w:t>
      </w:r>
      <w:r w:rsidRPr="00260615">
        <w:rPr>
          <w:sz w:val="28"/>
          <w:szCs w:val="28"/>
        </w:rPr>
        <w:br/>
        <w:t xml:space="preserve">на 2017 год в сумме </w:t>
      </w:r>
      <w:r w:rsidR="00C21006" w:rsidRPr="00260615">
        <w:rPr>
          <w:sz w:val="28"/>
          <w:szCs w:val="28"/>
        </w:rPr>
        <w:t>50 000,0</w:t>
      </w:r>
      <w:r w:rsidRPr="00260615">
        <w:rPr>
          <w:sz w:val="28"/>
          <w:szCs w:val="28"/>
        </w:rPr>
        <w:t xml:space="preserve"> тыс.</w:t>
      </w:r>
      <w:r w:rsidR="0037049A" w:rsidRPr="00260615">
        <w:rPr>
          <w:sz w:val="28"/>
          <w:szCs w:val="28"/>
        </w:rPr>
        <w:t xml:space="preserve"> </w:t>
      </w:r>
      <w:r w:rsidRPr="00260615">
        <w:rPr>
          <w:sz w:val="28"/>
          <w:szCs w:val="28"/>
        </w:rPr>
        <w:t xml:space="preserve">рублей, </w:t>
      </w:r>
      <w:r w:rsidR="00C21006" w:rsidRPr="00260615">
        <w:rPr>
          <w:sz w:val="28"/>
          <w:szCs w:val="28"/>
        </w:rPr>
        <w:t xml:space="preserve">на 2018 год в сумме </w:t>
      </w:r>
      <w:r w:rsidR="00F23824" w:rsidRPr="00260615">
        <w:rPr>
          <w:sz w:val="28"/>
          <w:szCs w:val="28"/>
        </w:rPr>
        <w:t>50 000,0</w:t>
      </w:r>
      <w:r w:rsidR="00C21006" w:rsidRPr="00260615">
        <w:rPr>
          <w:sz w:val="28"/>
          <w:szCs w:val="28"/>
        </w:rPr>
        <w:t xml:space="preserve"> тыс. рублей, на 2019 год в сумме </w:t>
      </w:r>
      <w:r w:rsidR="00F23824" w:rsidRPr="00260615">
        <w:rPr>
          <w:sz w:val="28"/>
          <w:szCs w:val="28"/>
        </w:rPr>
        <w:t>50 000,0</w:t>
      </w:r>
      <w:r w:rsidR="00C21006" w:rsidRPr="00260615">
        <w:rPr>
          <w:sz w:val="28"/>
          <w:szCs w:val="28"/>
        </w:rPr>
        <w:t xml:space="preserve"> тыс. рублей.</w:t>
      </w:r>
    </w:p>
    <w:p w:rsidR="00334C25" w:rsidRPr="00260615" w:rsidRDefault="00334C25" w:rsidP="00F71F72">
      <w:pPr>
        <w:pStyle w:val="a9"/>
        <w:autoSpaceDE w:val="0"/>
        <w:autoSpaceDN w:val="0"/>
        <w:adjustRightInd w:val="0"/>
        <w:ind w:left="745"/>
        <w:jc w:val="both"/>
        <w:outlineLvl w:val="1"/>
        <w:rPr>
          <w:b/>
          <w:sz w:val="28"/>
          <w:szCs w:val="28"/>
        </w:rPr>
      </w:pPr>
    </w:p>
    <w:p w:rsidR="00334C25" w:rsidRPr="00260615" w:rsidRDefault="00334C25" w:rsidP="00334C25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Статья 1</w:t>
      </w:r>
      <w:r w:rsidR="007B27D8" w:rsidRPr="00260615">
        <w:rPr>
          <w:b/>
          <w:sz w:val="28"/>
          <w:szCs w:val="28"/>
        </w:rPr>
        <w:t>4</w:t>
      </w:r>
      <w:r w:rsidRPr="00260615">
        <w:rPr>
          <w:b/>
          <w:sz w:val="28"/>
          <w:szCs w:val="28"/>
        </w:rPr>
        <w:t>. Дорожный фонд Республики Тыва</w:t>
      </w:r>
    </w:p>
    <w:p w:rsidR="00334C25" w:rsidRPr="00260615" w:rsidRDefault="00334C25" w:rsidP="00334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lastRenderedPageBreak/>
        <w:t xml:space="preserve">Утвердить объем бюджетных ассигнований дорожного фонда Республики Тыва на 2017 год в сумме </w:t>
      </w:r>
      <w:r w:rsidR="00F23824" w:rsidRPr="00260615">
        <w:rPr>
          <w:sz w:val="28"/>
          <w:szCs w:val="28"/>
        </w:rPr>
        <w:t>733 269,5</w:t>
      </w:r>
      <w:r w:rsidRPr="00260615">
        <w:rPr>
          <w:sz w:val="28"/>
          <w:szCs w:val="28"/>
        </w:rPr>
        <w:t xml:space="preserve"> тыс. рублей, на 2018 год в сумме </w:t>
      </w:r>
      <w:r w:rsidR="00F23824" w:rsidRPr="00260615">
        <w:rPr>
          <w:sz w:val="28"/>
          <w:szCs w:val="28"/>
        </w:rPr>
        <w:t>733 269,5</w:t>
      </w:r>
      <w:r w:rsidRPr="00260615">
        <w:rPr>
          <w:sz w:val="28"/>
          <w:szCs w:val="28"/>
        </w:rPr>
        <w:t xml:space="preserve"> тыс. рублей, на 2019 год в сумме </w:t>
      </w:r>
      <w:r w:rsidR="00F23824" w:rsidRPr="00260615">
        <w:rPr>
          <w:sz w:val="28"/>
          <w:szCs w:val="28"/>
        </w:rPr>
        <w:t>733 269,5</w:t>
      </w:r>
      <w:r w:rsidRPr="00260615">
        <w:rPr>
          <w:sz w:val="28"/>
          <w:szCs w:val="28"/>
        </w:rPr>
        <w:t xml:space="preserve"> тыс. рублей.</w:t>
      </w:r>
    </w:p>
    <w:p w:rsidR="00334C25" w:rsidRPr="00260615" w:rsidRDefault="00334C25" w:rsidP="00334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F72" w:rsidRPr="00260615" w:rsidRDefault="00F71F72" w:rsidP="00C21006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 xml:space="preserve">Статья </w:t>
      </w:r>
      <w:r w:rsidR="00334C25" w:rsidRPr="00260615">
        <w:rPr>
          <w:b/>
          <w:sz w:val="28"/>
          <w:szCs w:val="28"/>
        </w:rPr>
        <w:t>1</w:t>
      </w:r>
      <w:r w:rsidR="007B27D8" w:rsidRPr="00260615">
        <w:rPr>
          <w:b/>
          <w:sz w:val="28"/>
          <w:szCs w:val="28"/>
        </w:rPr>
        <w:t>5</w:t>
      </w:r>
      <w:r w:rsidRPr="00260615">
        <w:rPr>
          <w:b/>
          <w:sz w:val="28"/>
          <w:szCs w:val="28"/>
        </w:rPr>
        <w:t>. Особенности исполнения республиканского бюджета на 2017</w:t>
      </w:r>
      <w:r w:rsidR="000E6C25" w:rsidRPr="00260615">
        <w:rPr>
          <w:b/>
          <w:sz w:val="28"/>
          <w:szCs w:val="28"/>
        </w:rPr>
        <w:t xml:space="preserve"> </w:t>
      </w:r>
      <w:r w:rsidRPr="00260615">
        <w:rPr>
          <w:b/>
          <w:sz w:val="28"/>
          <w:szCs w:val="28"/>
        </w:rPr>
        <w:t>год</w:t>
      </w:r>
    </w:p>
    <w:p w:rsidR="00571EA0" w:rsidRPr="00260615" w:rsidRDefault="00F71F72" w:rsidP="00995C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1. </w:t>
      </w:r>
      <w:r w:rsidRPr="00260615">
        <w:rPr>
          <w:spacing w:val="-4"/>
          <w:sz w:val="28"/>
          <w:szCs w:val="28"/>
        </w:rPr>
        <w:t>Установить, что не использованные по состоянию на 1 января 2017 года</w:t>
      </w:r>
      <w:r w:rsidRPr="00260615">
        <w:rPr>
          <w:sz w:val="28"/>
          <w:szCs w:val="28"/>
        </w:rPr>
        <w:t xml:space="preserve"> остатки межбюджетных трансфертов, предоставленных из республиканского бюджета бюджетам муниципальных образований в форме субвенций, субсидий и иных межбюджетных трансфертов, имеющих целевое назначение, подлежат возврату в республиканский бюджет в течение первых 15 рабочих дней 2017 года.</w:t>
      </w:r>
    </w:p>
    <w:p w:rsidR="008C0C5A" w:rsidRPr="00260615" w:rsidRDefault="00995CB1" w:rsidP="008C0C5A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</w:t>
      </w:r>
      <w:r w:rsidR="008C0C5A" w:rsidRPr="00260615">
        <w:rPr>
          <w:sz w:val="28"/>
          <w:szCs w:val="28"/>
        </w:rPr>
        <w:t>. Правительство Республики Тыва вправе в случае отклонения поступлений совокупных доходов в республиканский бюджет против сумм, установленных статьями 1 и 2 настоящего Закона, привлекать кредиты кредитных организаций и бюджетные кредиты для покрытия временных кассовых разрывов, возникающих при исполнении республиканского бюджета, в порядке, предусмотренном бюджетным законодательством Российской Федерации.</w:t>
      </w:r>
    </w:p>
    <w:p w:rsidR="008C0C5A" w:rsidRPr="00260615" w:rsidRDefault="008C0C5A" w:rsidP="008C0C5A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 xml:space="preserve">Предоставить в 2017 году и на плановый период 2018 и 2019 годов Республике Тыва в целях исполнения республиканского бюджета право привлекать </w:t>
      </w:r>
      <w:proofErr w:type="gramStart"/>
      <w:r w:rsidRPr="00260615">
        <w:rPr>
          <w:sz w:val="28"/>
          <w:szCs w:val="28"/>
        </w:rPr>
        <w:t>из федерального бюджета бюджетные кредиты на пополнение остатков средств на счетах республиканского бюджета в соответствии со статьей</w:t>
      </w:r>
      <w:proofErr w:type="gramEnd"/>
      <w:r w:rsidRPr="00260615">
        <w:rPr>
          <w:sz w:val="28"/>
          <w:szCs w:val="28"/>
        </w:rPr>
        <w:t xml:space="preserve"> 93.6 Бюджетного кодекса Российской Федерации в порядке, предусмотренном бюджетным законодательством Российской Федерации.</w:t>
      </w:r>
    </w:p>
    <w:p w:rsidR="008C0C5A" w:rsidRPr="00260615" w:rsidRDefault="008C0C5A" w:rsidP="008C0C5A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C81EDC" w:rsidRPr="00260615" w:rsidRDefault="00C81EDC" w:rsidP="00C81EDC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3. Министерство финансов Республики Тыва вправе с последующим внесением изменений в настоящий Закон:</w:t>
      </w:r>
    </w:p>
    <w:p w:rsidR="00C81EDC" w:rsidRPr="00260615" w:rsidRDefault="00C81EDC" w:rsidP="00C81EDC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1) по представлению главных распорядителей средств республиканского бюджета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местным бюджетам;</w:t>
      </w:r>
    </w:p>
    <w:p w:rsidR="00C81EDC" w:rsidRPr="00260615" w:rsidRDefault="00C81EDC" w:rsidP="00C81EDC">
      <w:pPr>
        <w:pStyle w:val="a9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60615">
        <w:rPr>
          <w:sz w:val="28"/>
          <w:szCs w:val="28"/>
        </w:rPr>
        <w:t>2) вносить изменения в сводную бюджетную роспись в случае распределения бюджетных ассигнований, установленных частью 8 статьи 4 настоящего Закона, между получателями средств республиканского бюджета по решениям, принятым Правительством Республики Тыва.</w:t>
      </w:r>
    </w:p>
    <w:p w:rsidR="008C0C5A" w:rsidRPr="00260615" w:rsidRDefault="008C0C5A" w:rsidP="00F71F7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0C5A" w:rsidRPr="00260615" w:rsidRDefault="008C0C5A" w:rsidP="008C0C5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Статья 1</w:t>
      </w:r>
      <w:r w:rsidR="007B27D8" w:rsidRPr="00260615">
        <w:rPr>
          <w:b/>
          <w:sz w:val="28"/>
          <w:szCs w:val="28"/>
        </w:rPr>
        <w:t>6</w:t>
      </w:r>
      <w:r w:rsidRPr="00260615">
        <w:rPr>
          <w:b/>
          <w:sz w:val="28"/>
          <w:szCs w:val="28"/>
        </w:rPr>
        <w:t>. Порядок вступления в силу настоящего Закона</w:t>
      </w:r>
    </w:p>
    <w:p w:rsidR="008C0C5A" w:rsidRPr="00260615" w:rsidRDefault="001879EA" w:rsidP="009F35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>Ввести в действие с 1</w:t>
      </w:r>
      <w:r w:rsidR="002E3DB1" w:rsidRPr="00260615">
        <w:rPr>
          <w:sz w:val="28"/>
          <w:szCs w:val="28"/>
        </w:rPr>
        <w:t xml:space="preserve"> января 2017 года.</w:t>
      </w:r>
    </w:p>
    <w:p w:rsidR="001879EA" w:rsidRPr="00260615" w:rsidRDefault="001879EA" w:rsidP="00E45F2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2E3DB1" w:rsidRPr="00260615" w:rsidRDefault="002E3DB1" w:rsidP="002E3DB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60615">
        <w:rPr>
          <w:b/>
          <w:sz w:val="28"/>
          <w:szCs w:val="28"/>
        </w:rPr>
        <w:t>Статья 1</w:t>
      </w:r>
      <w:r w:rsidR="007B27D8" w:rsidRPr="00260615">
        <w:rPr>
          <w:b/>
          <w:sz w:val="28"/>
          <w:szCs w:val="28"/>
        </w:rPr>
        <w:t>7</w:t>
      </w:r>
      <w:r w:rsidRPr="00260615">
        <w:rPr>
          <w:b/>
          <w:sz w:val="28"/>
          <w:szCs w:val="28"/>
        </w:rPr>
        <w:t>. Введение в действие отдельных нормативных правовых актов</w:t>
      </w:r>
    </w:p>
    <w:p w:rsidR="00407DE8" w:rsidRPr="00260615" w:rsidRDefault="00407DE8" w:rsidP="00407DE8">
      <w:pPr>
        <w:autoSpaceDE w:val="0"/>
        <w:autoSpaceDN w:val="0"/>
        <w:adjustRightInd w:val="0"/>
        <w:spacing w:line="480" w:lineRule="atLeast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lastRenderedPageBreak/>
        <w:t>Ввести в действие с 1 января 201</w:t>
      </w:r>
      <w:r w:rsidR="00995CB1" w:rsidRPr="00260615">
        <w:rPr>
          <w:sz w:val="28"/>
          <w:szCs w:val="28"/>
        </w:rPr>
        <w:t>7</w:t>
      </w:r>
      <w:r w:rsidRPr="00260615">
        <w:rPr>
          <w:sz w:val="28"/>
          <w:szCs w:val="28"/>
        </w:rPr>
        <w:t xml:space="preserve"> года: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28 декабря 2005 года № 1554 ВХ-1 «О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28 декабря 2005 года № 1560 ВХ-1 «О наделении органов местного самоуправления муниципальных образований государственными полномочиями Республики Тыва в области социальной поддержки отдельных категорий граждан»;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proofErr w:type="gramStart"/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21 апреля 2008 года № 702 ВХ-2 «</w:t>
      </w:r>
      <w:r w:rsidR="00954CF5" w:rsidRPr="00954CF5">
        <w:rPr>
          <w:sz w:val="28"/>
          <w:szCs w:val="28"/>
        </w:rPr>
        <w:t>О наделении органов местного самоуправления муниципальных районов и городских округов Республики Тыва отдельными государственными полномочиями Российской Федерации по предоставлению мер социальной поддержки по оплате жилья и коммунальных услуг, компенсации расходов на уплату взносов на капитальный ремонт общего имущества в многоквартирных домах, переданными для осуществления органам государственной власти Республики Тыва</w:t>
      </w:r>
      <w:r w:rsidR="00407DE8" w:rsidRPr="00260615">
        <w:rPr>
          <w:sz w:val="28"/>
          <w:szCs w:val="28"/>
        </w:rPr>
        <w:t>»;</w:t>
      </w:r>
      <w:proofErr w:type="gramEnd"/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18 марта 2009 года № 1129 ВХ-2 «О комиссиях по делам несовершеннолетних и защите их прав в Республике Тыва и наделении органов местного самоуправления муниципальных районов и городских округов отдельными государственными полномочиями по образованию и организации деятельности комиссий по делам несовершеннолетних и защите их прав»;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16 марта 2011 года № 444 ВХ-1 «О наделении органов местного самоуправления муниципальных образований Республики Тыва отдельными государственными полномочиями Республики Тыва по назначению и выплате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30 июня 2011 года № 740 ВХ-1 «О наделении органов местного самоуправления муниципальных образований Республики Тыва отдельными государственными полномочиями по созданию, организации и обеспечению деятельности административных комиссий в Республике Тыва»;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9 декабря 2011 года № 1037 ВХ-1 «О наделении органов местного самоуправления муниципальных районов и городских округов Республики Тыва отдельными государственными полномочиями по обеспечению равной доступности услуг общественного транспорта на территории Республики Тыва для отдельных категорий граждан»;</w:t>
      </w:r>
    </w:p>
    <w:p w:rsidR="00407DE8" w:rsidRPr="00260615" w:rsidRDefault="00041A8F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proofErr w:type="gramStart"/>
        <w:r w:rsidR="00407DE8" w:rsidRPr="00260615">
          <w:rPr>
            <w:sz w:val="28"/>
            <w:szCs w:val="28"/>
          </w:rPr>
          <w:t>Закон</w:t>
        </w:r>
      </w:hyperlink>
      <w:r w:rsidR="00407DE8" w:rsidRPr="00260615">
        <w:rPr>
          <w:sz w:val="28"/>
          <w:szCs w:val="28"/>
        </w:rPr>
        <w:t xml:space="preserve"> Республики Тыва от 9 июля 2012 года № 1464 ВХ-1 «О наделении органов местного самоуправления муниципальных районов отдельными </w:t>
      </w:r>
      <w:r w:rsidR="00A20302" w:rsidRPr="00260615">
        <w:rPr>
          <w:sz w:val="28"/>
          <w:szCs w:val="28"/>
        </w:rPr>
        <w:t xml:space="preserve">государственными полномочиями Республики Тыва по </w:t>
      </w:r>
      <w:r w:rsidR="00A20302" w:rsidRPr="00260615">
        <w:rPr>
          <w:sz w:val="28"/>
          <w:szCs w:val="28"/>
        </w:rPr>
        <w:lastRenderedPageBreak/>
        <w:t>предоставлению компенсации педагогическим работникам, проживающим и работающим в сельских насе</w:t>
      </w:r>
      <w:r w:rsidR="008216B6" w:rsidRPr="00260615">
        <w:rPr>
          <w:sz w:val="28"/>
          <w:szCs w:val="28"/>
        </w:rPr>
        <w:t>ленных пунктах, рабочих поселк</w:t>
      </w:r>
      <w:r w:rsidR="000717B2" w:rsidRPr="00260615">
        <w:rPr>
          <w:sz w:val="28"/>
          <w:szCs w:val="28"/>
        </w:rPr>
        <w:t>ах</w:t>
      </w:r>
      <w:r w:rsidR="00A20302" w:rsidRPr="00260615">
        <w:rPr>
          <w:sz w:val="28"/>
          <w:szCs w:val="28"/>
        </w:rPr>
        <w:t xml:space="preserve"> городского типа), </w:t>
      </w:r>
      <w:r w:rsidR="008216B6" w:rsidRPr="00260615">
        <w:rPr>
          <w:sz w:val="28"/>
          <w:szCs w:val="28"/>
        </w:rPr>
        <w:t>на оплату жилых помещений</w:t>
      </w:r>
      <w:r w:rsidR="000717B2" w:rsidRPr="00260615">
        <w:rPr>
          <w:sz w:val="28"/>
          <w:szCs w:val="28"/>
        </w:rPr>
        <w:t>, отоплений и освещения»;</w:t>
      </w:r>
      <w:proofErr w:type="gramEnd"/>
    </w:p>
    <w:p w:rsidR="000717B2" w:rsidRPr="00260615" w:rsidRDefault="000717B2" w:rsidP="00995C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615">
        <w:rPr>
          <w:sz w:val="28"/>
          <w:szCs w:val="28"/>
        </w:rPr>
        <w:t xml:space="preserve">Закон Республики Тыва от 26 декабря 2012 года № 1716 </w:t>
      </w:r>
      <w:r w:rsidR="004B7A16" w:rsidRPr="00260615">
        <w:rPr>
          <w:sz w:val="28"/>
          <w:szCs w:val="28"/>
        </w:rPr>
        <w:t>ВХ-1 «</w:t>
      </w:r>
      <w:r w:rsidR="00995CB1" w:rsidRPr="00260615">
        <w:rPr>
          <w:sz w:val="28"/>
          <w:szCs w:val="28"/>
        </w:rPr>
        <w:t>О наделении органов местного самоуправления муниципальных образований Республики Тыва отдельными государственными полномочиями по установлению запрета на розничную продажу алкогольной продукции».</w:t>
      </w:r>
    </w:p>
    <w:p w:rsidR="002E3DB1" w:rsidRPr="00260615" w:rsidRDefault="002E3DB1" w:rsidP="00995C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EBA" w:rsidRPr="00260615" w:rsidRDefault="002A7EBA" w:rsidP="009F35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A7EBA" w:rsidRPr="00260615" w:rsidRDefault="002A7EBA" w:rsidP="009F35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1270" w:rsidRPr="009F3599" w:rsidRDefault="00B91270" w:rsidP="009F359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60615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</w:t>
      </w:r>
      <w:r w:rsidR="00583D8F" w:rsidRPr="002606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0615"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 w:rsidRPr="00260615">
        <w:rPr>
          <w:rFonts w:ascii="Times New Roman" w:hAnsi="Times New Roman" w:cs="Times New Roman"/>
          <w:sz w:val="28"/>
          <w:szCs w:val="28"/>
        </w:rPr>
        <w:t>оо</w:t>
      </w:r>
      <w:r w:rsidRPr="009F3599">
        <w:rPr>
          <w:rFonts w:ascii="Times New Roman" w:hAnsi="Times New Roman" w:cs="Times New Roman"/>
          <w:sz w:val="28"/>
          <w:szCs w:val="28"/>
        </w:rPr>
        <w:t>л</w:t>
      </w:r>
      <w:proofErr w:type="spellEnd"/>
    </w:p>
    <w:sectPr w:rsidR="00B91270" w:rsidRPr="009F3599" w:rsidSect="009D70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 w:code="9"/>
      <w:pgMar w:top="1134" w:right="84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8C" w:rsidRDefault="00FE388C">
      <w:r>
        <w:separator/>
      </w:r>
    </w:p>
  </w:endnote>
  <w:endnote w:type="continuationSeparator" w:id="0">
    <w:p w:rsidR="00FE388C" w:rsidRDefault="00F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E5" w:rsidRDefault="00041A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E5" w:rsidRPr="007F67B8" w:rsidRDefault="00041A8F" w:rsidP="007F67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E5" w:rsidRDefault="00041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8C" w:rsidRDefault="00FE388C">
      <w:r>
        <w:separator/>
      </w:r>
    </w:p>
  </w:footnote>
  <w:footnote w:type="continuationSeparator" w:id="0">
    <w:p w:rsidR="00FE388C" w:rsidRDefault="00FE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CA" w:rsidRDefault="004D7D3F" w:rsidP="00A37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6CA" w:rsidRDefault="00041A8F" w:rsidP="00A37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6043"/>
      <w:docPartObj>
        <w:docPartGallery w:val="Page Numbers (Top of Page)"/>
        <w:docPartUnique/>
      </w:docPartObj>
    </w:sdtPr>
    <w:sdtEndPr/>
    <w:sdtContent>
      <w:p w:rsidR="009F3599" w:rsidRPr="009F3599" w:rsidRDefault="009F3599">
        <w:pPr>
          <w:pStyle w:val="a3"/>
          <w:jc w:val="right"/>
        </w:pPr>
        <w:r w:rsidRPr="009F3599">
          <w:fldChar w:fldCharType="begin"/>
        </w:r>
        <w:r w:rsidRPr="009F3599">
          <w:instrText>PAGE   \* MERGEFORMAT</w:instrText>
        </w:r>
        <w:r w:rsidRPr="009F3599">
          <w:fldChar w:fldCharType="separate"/>
        </w:r>
        <w:r w:rsidR="00041A8F">
          <w:rPr>
            <w:noProof/>
          </w:rPr>
          <w:t>2</w:t>
        </w:r>
        <w:r w:rsidRPr="009F3599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99" w:rsidRPr="009D7011" w:rsidRDefault="009F3599" w:rsidP="009D70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0478"/>
    <w:multiLevelType w:val="hybridMultilevel"/>
    <w:tmpl w:val="38569874"/>
    <w:lvl w:ilvl="0" w:tplc="A44C7E92">
      <w:start w:val="1"/>
      <w:numFmt w:val="decimal"/>
      <w:lvlText w:val="%1)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353149"/>
    <w:multiLevelType w:val="hybridMultilevel"/>
    <w:tmpl w:val="C9929D10"/>
    <w:lvl w:ilvl="0" w:tplc="081A0F0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004F8"/>
    <w:multiLevelType w:val="hybridMultilevel"/>
    <w:tmpl w:val="55D8D9B2"/>
    <w:lvl w:ilvl="0" w:tplc="26480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90FBE"/>
    <w:multiLevelType w:val="hybridMultilevel"/>
    <w:tmpl w:val="C5D65A04"/>
    <w:lvl w:ilvl="0" w:tplc="DCB4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6613E"/>
    <w:multiLevelType w:val="hybridMultilevel"/>
    <w:tmpl w:val="C9929D10"/>
    <w:lvl w:ilvl="0" w:tplc="081A0F0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33"/>
    <w:rsid w:val="00013D33"/>
    <w:rsid w:val="00022269"/>
    <w:rsid w:val="00041A8F"/>
    <w:rsid w:val="0004597A"/>
    <w:rsid w:val="000550BA"/>
    <w:rsid w:val="00065FB7"/>
    <w:rsid w:val="000717B2"/>
    <w:rsid w:val="00071B58"/>
    <w:rsid w:val="00075A47"/>
    <w:rsid w:val="000C1851"/>
    <w:rsid w:val="000C3068"/>
    <w:rsid w:val="000D494B"/>
    <w:rsid w:val="000D70E8"/>
    <w:rsid w:val="000E1820"/>
    <w:rsid w:val="000E6C25"/>
    <w:rsid w:val="000F3AD8"/>
    <w:rsid w:val="001129F9"/>
    <w:rsid w:val="00113E38"/>
    <w:rsid w:val="001360B6"/>
    <w:rsid w:val="00141B1A"/>
    <w:rsid w:val="0014303A"/>
    <w:rsid w:val="00174EA2"/>
    <w:rsid w:val="001879EA"/>
    <w:rsid w:val="001B32FE"/>
    <w:rsid w:val="001B3D96"/>
    <w:rsid w:val="001C0F3B"/>
    <w:rsid w:val="001D5DF7"/>
    <w:rsid w:val="001F3462"/>
    <w:rsid w:val="001F7FF3"/>
    <w:rsid w:val="00211E85"/>
    <w:rsid w:val="00234D36"/>
    <w:rsid w:val="00260615"/>
    <w:rsid w:val="002818A2"/>
    <w:rsid w:val="002856AF"/>
    <w:rsid w:val="002861F6"/>
    <w:rsid w:val="002933A9"/>
    <w:rsid w:val="002A7EBA"/>
    <w:rsid w:val="002C06FF"/>
    <w:rsid w:val="002D363B"/>
    <w:rsid w:val="002E3DB1"/>
    <w:rsid w:val="002E506F"/>
    <w:rsid w:val="002E7A50"/>
    <w:rsid w:val="0030206C"/>
    <w:rsid w:val="00306619"/>
    <w:rsid w:val="00310ECD"/>
    <w:rsid w:val="00322C13"/>
    <w:rsid w:val="00334C25"/>
    <w:rsid w:val="003501A9"/>
    <w:rsid w:val="0037049A"/>
    <w:rsid w:val="003713FA"/>
    <w:rsid w:val="00372978"/>
    <w:rsid w:val="00394A00"/>
    <w:rsid w:val="003B698F"/>
    <w:rsid w:val="00403A51"/>
    <w:rsid w:val="00407DE8"/>
    <w:rsid w:val="00447012"/>
    <w:rsid w:val="0046737C"/>
    <w:rsid w:val="00484008"/>
    <w:rsid w:val="004A7AB7"/>
    <w:rsid w:val="004B3887"/>
    <w:rsid w:val="004B7A16"/>
    <w:rsid w:val="004D1BF0"/>
    <w:rsid w:val="004D7D3F"/>
    <w:rsid w:val="004F6E7A"/>
    <w:rsid w:val="005049C2"/>
    <w:rsid w:val="005208B4"/>
    <w:rsid w:val="00571EA0"/>
    <w:rsid w:val="00583D8F"/>
    <w:rsid w:val="00592807"/>
    <w:rsid w:val="0059417A"/>
    <w:rsid w:val="00597776"/>
    <w:rsid w:val="005C3C09"/>
    <w:rsid w:val="005D0EB1"/>
    <w:rsid w:val="005D5542"/>
    <w:rsid w:val="00604368"/>
    <w:rsid w:val="006638B8"/>
    <w:rsid w:val="00664D65"/>
    <w:rsid w:val="0069341A"/>
    <w:rsid w:val="00693B94"/>
    <w:rsid w:val="00696F4C"/>
    <w:rsid w:val="006A1FB5"/>
    <w:rsid w:val="006C6E55"/>
    <w:rsid w:val="006C7BC4"/>
    <w:rsid w:val="006F2FC4"/>
    <w:rsid w:val="007105CD"/>
    <w:rsid w:val="00710833"/>
    <w:rsid w:val="00737F27"/>
    <w:rsid w:val="0075630A"/>
    <w:rsid w:val="007624ED"/>
    <w:rsid w:val="0078480A"/>
    <w:rsid w:val="007A6226"/>
    <w:rsid w:val="007B27D8"/>
    <w:rsid w:val="007B47F8"/>
    <w:rsid w:val="007D547C"/>
    <w:rsid w:val="007E0EA1"/>
    <w:rsid w:val="007E5F0F"/>
    <w:rsid w:val="007F67B8"/>
    <w:rsid w:val="00806CAC"/>
    <w:rsid w:val="008176B0"/>
    <w:rsid w:val="008216B6"/>
    <w:rsid w:val="0082535C"/>
    <w:rsid w:val="00826BB7"/>
    <w:rsid w:val="00827934"/>
    <w:rsid w:val="00845CC2"/>
    <w:rsid w:val="00877C5C"/>
    <w:rsid w:val="008835B8"/>
    <w:rsid w:val="00883660"/>
    <w:rsid w:val="00885035"/>
    <w:rsid w:val="008C0C5A"/>
    <w:rsid w:val="008F5487"/>
    <w:rsid w:val="008F6549"/>
    <w:rsid w:val="0091146E"/>
    <w:rsid w:val="00911CC1"/>
    <w:rsid w:val="00935E59"/>
    <w:rsid w:val="00947C0E"/>
    <w:rsid w:val="00954CF5"/>
    <w:rsid w:val="00962798"/>
    <w:rsid w:val="0097132E"/>
    <w:rsid w:val="00973490"/>
    <w:rsid w:val="009800B5"/>
    <w:rsid w:val="00995CB1"/>
    <w:rsid w:val="009A1EF5"/>
    <w:rsid w:val="009A6776"/>
    <w:rsid w:val="009D7011"/>
    <w:rsid w:val="009F3599"/>
    <w:rsid w:val="00A10E7E"/>
    <w:rsid w:val="00A14F3A"/>
    <w:rsid w:val="00A20302"/>
    <w:rsid w:val="00A21903"/>
    <w:rsid w:val="00A2360A"/>
    <w:rsid w:val="00A3188A"/>
    <w:rsid w:val="00A40151"/>
    <w:rsid w:val="00A5267E"/>
    <w:rsid w:val="00A526A0"/>
    <w:rsid w:val="00A56B3E"/>
    <w:rsid w:val="00A56F0D"/>
    <w:rsid w:val="00A8262E"/>
    <w:rsid w:val="00A96781"/>
    <w:rsid w:val="00A97112"/>
    <w:rsid w:val="00AA30F9"/>
    <w:rsid w:val="00AC4287"/>
    <w:rsid w:val="00AE6395"/>
    <w:rsid w:val="00AF344F"/>
    <w:rsid w:val="00AF4DC2"/>
    <w:rsid w:val="00B00EDD"/>
    <w:rsid w:val="00B3333A"/>
    <w:rsid w:val="00B42EB8"/>
    <w:rsid w:val="00B45FED"/>
    <w:rsid w:val="00B474BC"/>
    <w:rsid w:val="00B54DFD"/>
    <w:rsid w:val="00B83254"/>
    <w:rsid w:val="00B85C51"/>
    <w:rsid w:val="00B91270"/>
    <w:rsid w:val="00B9447C"/>
    <w:rsid w:val="00BA2EB5"/>
    <w:rsid w:val="00BA55E9"/>
    <w:rsid w:val="00BB4EB8"/>
    <w:rsid w:val="00BB7D42"/>
    <w:rsid w:val="00BD3FCA"/>
    <w:rsid w:val="00BF19A4"/>
    <w:rsid w:val="00C21006"/>
    <w:rsid w:val="00C603DD"/>
    <w:rsid w:val="00C81EDC"/>
    <w:rsid w:val="00C82149"/>
    <w:rsid w:val="00CB24CB"/>
    <w:rsid w:val="00CB362D"/>
    <w:rsid w:val="00CB4C36"/>
    <w:rsid w:val="00CF0AD1"/>
    <w:rsid w:val="00D26F93"/>
    <w:rsid w:val="00D33FC2"/>
    <w:rsid w:val="00D358F9"/>
    <w:rsid w:val="00D46E84"/>
    <w:rsid w:val="00D54A51"/>
    <w:rsid w:val="00D81985"/>
    <w:rsid w:val="00D92B8A"/>
    <w:rsid w:val="00DA4929"/>
    <w:rsid w:val="00DC49AE"/>
    <w:rsid w:val="00DD3B54"/>
    <w:rsid w:val="00DD4B44"/>
    <w:rsid w:val="00DD6ED6"/>
    <w:rsid w:val="00DE24E1"/>
    <w:rsid w:val="00DF660A"/>
    <w:rsid w:val="00E30A52"/>
    <w:rsid w:val="00E45F29"/>
    <w:rsid w:val="00E47E37"/>
    <w:rsid w:val="00E52D32"/>
    <w:rsid w:val="00EB0C6A"/>
    <w:rsid w:val="00ED1F99"/>
    <w:rsid w:val="00ED7E32"/>
    <w:rsid w:val="00F04364"/>
    <w:rsid w:val="00F15891"/>
    <w:rsid w:val="00F20AA7"/>
    <w:rsid w:val="00F22373"/>
    <w:rsid w:val="00F22DB8"/>
    <w:rsid w:val="00F23824"/>
    <w:rsid w:val="00F353A3"/>
    <w:rsid w:val="00F71F72"/>
    <w:rsid w:val="00F76282"/>
    <w:rsid w:val="00F958B6"/>
    <w:rsid w:val="00FE388C"/>
    <w:rsid w:val="00FE7D46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88A"/>
    <w:pPr>
      <w:keepNext/>
      <w:jc w:val="center"/>
      <w:outlineLvl w:val="0"/>
    </w:pPr>
    <w:rPr>
      <w:rFonts w:eastAsia="Times New Roman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318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13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13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D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D33"/>
  </w:style>
  <w:style w:type="paragraph" w:styleId="a6">
    <w:name w:val="footer"/>
    <w:basedOn w:val="a"/>
    <w:link w:val="a7"/>
    <w:rsid w:val="00013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3D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701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70E8"/>
    <w:pPr>
      <w:ind w:left="720"/>
      <w:contextualSpacing/>
    </w:pPr>
  </w:style>
  <w:style w:type="character" w:customStyle="1" w:styleId="blk">
    <w:name w:val="blk"/>
    <w:basedOn w:val="a0"/>
    <w:rsid w:val="00E47E37"/>
  </w:style>
  <w:style w:type="character" w:customStyle="1" w:styleId="10">
    <w:name w:val="Заголовок 1 Знак"/>
    <w:basedOn w:val="a0"/>
    <w:link w:val="1"/>
    <w:rsid w:val="00A318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1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3188A"/>
    <w:pPr>
      <w:jc w:val="center"/>
    </w:pPr>
    <w:rPr>
      <w:rFonts w:eastAsia="Times New Roman"/>
      <w:b/>
      <w:bCs/>
      <w:sz w:val="28"/>
    </w:rPr>
  </w:style>
  <w:style w:type="character" w:customStyle="1" w:styleId="ab">
    <w:name w:val="Название Знак"/>
    <w:basedOn w:val="a0"/>
    <w:link w:val="aa"/>
    <w:rsid w:val="00A318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3188A"/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A31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071B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71B5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0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88A"/>
    <w:pPr>
      <w:keepNext/>
      <w:jc w:val="center"/>
      <w:outlineLvl w:val="0"/>
    </w:pPr>
    <w:rPr>
      <w:rFonts w:eastAsia="Times New Roman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A318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3D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13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013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D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D33"/>
  </w:style>
  <w:style w:type="paragraph" w:styleId="a6">
    <w:name w:val="footer"/>
    <w:basedOn w:val="a"/>
    <w:link w:val="a7"/>
    <w:rsid w:val="00013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3D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701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70E8"/>
    <w:pPr>
      <w:ind w:left="720"/>
      <w:contextualSpacing/>
    </w:pPr>
  </w:style>
  <w:style w:type="character" w:customStyle="1" w:styleId="blk">
    <w:name w:val="blk"/>
    <w:basedOn w:val="a0"/>
    <w:rsid w:val="00E47E37"/>
  </w:style>
  <w:style w:type="character" w:customStyle="1" w:styleId="10">
    <w:name w:val="Заголовок 1 Знак"/>
    <w:basedOn w:val="a0"/>
    <w:link w:val="1"/>
    <w:rsid w:val="00A3188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318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A3188A"/>
    <w:pPr>
      <w:jc w:val="center"/>
    </w:pPr>
    <w:rPr>
      <w:rFonts w:eastAsia="Times New Roman"/>
      <w:b/>
      <w:bCs/>
      <w:sz w:val="28"/>
    </w:rPr>
  </w:style>
  <w:style w:type="character" w:customStyle="1" w:styleId="ab">
    <w:name w:val="Название Знак"/>
    <w:basedOn w:val="a0"/>
    <w:link w:val="aa"/>
    <w:rsid w:val="00A318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A3188A"/>
    <w:rPr>
      <w:rFonts w:eastAsia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A318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071B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71B58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C6FD0B49D0F91BFB195D47EEC717AA39F9F9CF2038758DA882CBDCD91FB3B5H2PAM" TargetMode="External"/><Relationship Id="rId18" Type="http://schemas.openxmlformats.org/officeDocument/2006/relationships/hyperlink" Target="consultantplus://offline/ref=55C6FD0B49D0F91BFB195D47EEC717AA39F9F9CF233C768EAB82CBDCD91FB3B5H2P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C6FD0B49D0F91BFB195D47EEC717AA39F9F9CF2038758DA982CBDCD91FB3B5H2PAM" TargetMode="External"/><Relationship Id="rId17" Type="http://schemas.openxmlformats.org/officeDocument/2006/relationships/hyperlink" Target="consultantplus://offline/ref=55C6FD0B49D0F91BFB195D47EEC717AA39F9F9CF233C708FA982CBDCD91FB3B5H2P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C6FD0B49D0F91BFB195D47EEC717AA39F9F9CF233C7E88A182CBDCD91FB3B5H2PA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C6FD0B49D0F91BFB195D47EEC717AA39F9F9CF203B718BAA82CBDCD91FB3B5H2PAM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C6FD0B49D0F91BFB195D47EEC717AA39F9F9CF233D758CA882CBDCD91FB3B5H2PA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main?base=RLAW434;n=13238;fld=134;dst=100229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34;n=13238;fld=134;dst=100139" TargetMode="External"/><Relationship Id="rId14" Type="http://schemas.openxmlformats.org/officeDocument/2006/relationships/hyperlink" Target="consultantplus://offline/ref=55C6FD0B49D0F91BFB195D47EEC717AA39F9F9CF2038718EAC82CBDCD91FB3B5H2PA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45A3-9D54-4941-9713-2058DDB0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13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Томур-оол</dc:creator>
  <cp:lastModifiedBy>Ошкулуг Айлана Арменовна</cp:lastModifiedBy>
  <cp:revision>38</cp:revision>
  <cp:lastPrinted>2016-11-27T11:41:00Z</cp:lastPrinted>
  <dcterms:created xsi:type="dcterms:W3CDTF">2016-11-24T03:49:00Z</dcterms:created>
  <dcterms:modified xsi:type="dcterms:W3CDTF">2016-11-28T06:11:00Z</dcterms:modified>
</cp:coreProperties>
</file>